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1. ütem 1. szerver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-Ara Shoes</w:t>
        <w:tab/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-Gap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-Puma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-Geox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-Puma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-J.Press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-Gap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-Budmil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-Gant Women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-Gap hátsó 2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-Geox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1.Ütem 2. szervergép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-Claries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-Replay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-Levis Pop Up első2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-Gin Tonic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-Étterem bejárat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-Managmant raktár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-1. ütem 3. szerver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-Teherlift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1.Ütem 5. szervergép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-Nike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-Nike Dom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-Székelykapu Dom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-Claries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-George’s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-Női Griff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-Salamander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-Benetton Dom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1.Ütem 6. szervergép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-Helly Hansen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-DM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-Replay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 xml:space="preserve">-1-es sorompó 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-Gin Tonic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-Buszmegálló2(Cam 9.)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az I. ütemhez tartozó kamera képek vesztését, a legtöbb esetben kamera meghibásodása okozza ezeket a kamerák és tápok cseréjével, csatlakozók ellenőrzésével tudjuk az új DVR-kbe csatlakoztatni, amelyeket a 40”-os monitorokon lehet megjeleníteni. A leszerelt kamerákat, minden esetben ellenőrizzük, és a II. illetve III ütem hibás kameráinak képeit ezzel tudjuk karbantartás idején pótolni, amíg azok kamerák szintén felújításra kerülnek.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 xml:space="preserve">2.Ütem 1. szervergép 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-65.üzlet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-63.üzlet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-60.üzlet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-Levis Dom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-Levis Dom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-46.üzlet hátsó2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 xml:space="preserve">2.Ütem 2. szervergép 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-76.üzlet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-Cam 3(Levis hátsó2)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-Cam 16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-Cam 31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-2.ütem 3.szervergép</w:t>
      </w:r>
    </w:p>
    <w:p>
      <w:pPr>
        <w:pStyle w:val="style0"/>
        <w:spacing w:after="0" w:before="0"/>
      </w:pPr>
      <w:bookmarkStart w:id="0" w:name="_GoBack"/>
      <w:bookmarkStart w:id="1" w:name="_GoBack"/>
      <w:bookmarkEnd w:id="1"/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-70.üzlet első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a II ütemben főként kamera hiba van, amelyeket az I. ütemből leszerelt, működőképes kamerákkal helyettesítünk. A szerver gépek egyenlőre működnek. A 1. szerver géphez csatlakoztatott, Levis Dome első és hátsó kamerák képeit, csak új dome kamerák felszerelése esetén tudjuk produkálni.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3.Ütem 1 Kliens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-Oui Pop Up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-85.üzlet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-87.üzlet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-I-épület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-Oui Pop Up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3.Ütem 2 Kliens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-102.üzlet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-101.üzlet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-Calzedonia hátsó2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3.Ütem 3 Kliens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-Saxoo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-Saxoo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-87.üzlet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-Paris Women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-Cinque első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-Devergo hátsó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- 4-es sorompónál lévő 2 db kamera</w:t>
      </w:r>
    </w:p>
    <w:p>
      <w:pPr>
        <w:pStyle w:val="style0"/>
        <w:spacing w:after="0" w:before="0"/>
      </w:pPr>
      <w:r>
        <w:rPr>
          <w:sz w:val="24"/>
          <w:b/>
          <w:szCs w:val="24"/>
          <w:rFonts w:cs="Times New Roman" w:eastAsia="Times New Roman"/>
        </w:rPr>
        <w:t>- 3. ütem 1. kliens gép elromlott</w:t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Alapértelmezett"/>
    <w:next w:val="style0"/>
    <w:pPr>
      <w:widowControl/>
      <w:tabs>
        <w:tab w:leader="none" w:pos="708" w:val="left"/>
      </w:tabs>
      <w:suppressAutoHyphens w:val="true"/>
      <w:spacing w:line="100" w:lineRule="atLeast"/>
    </w:pPr>
    <w:rPr>
      <w:color w:val="auto"/>
      <w:sz w:val="24"/>
      <w:szCs w:val="24"/>
      <w:rFonts w:ascii="Times New Roman" w:cs="" w:eastAsia="SimSun" w:hAnsi="Times New Roman"/>
      <w:lang w:bidi="hi-IN" w:eastAsia="hu-HU" w:val="hu-HU"/>
    </w:rPr>
  </w:style>
  <w:style w:styleId="style15" w:type="character">
    <w:name w:val="Default Paragraph Font"/>
    <w:next w:val="style15"/>
    <w:rPr/>
  </w:style>
  <w:style w:styleId="style16" w:type="paragraph">
    <w:name w:val="Címsor"/>
    <w:basedOn w:val="style0"/>
    <w:next w:val="style17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17" w:type="paragraph">
    <w:name w:val="Szövegtörzs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Lucida Sans"/>
    </w:rPr>
  </w:style>
  <w:style w:styleId="style19" w:type="paragraph">
    <w:name w:val="Felirat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0" w:type="paragraph">
    <w:name w:val="Tárgymutató"/>
    <w:basedOn w:val="style0"/>
    <w:next w:val="style20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2017-05-19T08:29:00.00Z</dcterms:created>
  <dc:creator>Lázár László</dc:creator>
  <cp:lastModifiedBy>Lázár László</cp:lastModifiedBy>
  <dcterms:modified xsi:type="dcterms:W3CDTF">2017-05-19T08:31:00.00Z</dcterms:modified>
  <cp:revision>2</cp:revision>
</cp:coreProperties>
</file>