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26" w:rsidRDefault="00212526" w:rsidP="001E1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hu-HU"/>
        </w:rPr>
        <w:t>Szénhidrátok</w:t>
      </w:r>
    </w:p>
    <w:p w:rsidR="001E1D9C" w:rsidRDefault="001E1D9C" w:rsidP="001E1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hu-HU"/>
        </w:rPr>
      </w:pPr>
    </w:p>
    <w:p w:rsidR="00A94CF0" w:rsidRPr="00A94CF0" w:rsidRDefault="00A94CF0" w:rsidP="00A94CF0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6FC3">
        <w:rPr>
          <w:rFonts w:ascii="Times New Roman" w:hAnsi="Times New Roman" w:cs="Times New Roman"/>
          <w:sz w:val="28"/>
          <w:szCs w:val="28"/>
          <w:shd w:val="clear" w:color="auto" w:fill="FFFFFF"/>
        </w:rPr>
        <w:t>A </w:t>
      </w:r>
      <w:r w:rsidRPr="00F56FC3">
        <w:rPr>
          <w:rStyle w:val="Kiemels2"/>
          <w:rFonts w:ascii="Times New Roman" w:hAnsi="Times New Roman" w:cs="Times New Roman"/>
          <w:sz w:val="28"/>
          <w:szCs w:val="28"/>
          <w:shd w:val="clear" w:color="auto" w:fill="FFFFFF"/>
        </w:rPr>
        <w:t>szénhidrátok</w:t>
      </w:r>
      <w:r w:rsidRPr="00F56FC3">
        <w:rPr>
          <w:rFonts w:ascii="Times New Roman" w:hAnsi="Times New Roman" w:cs="Times New Roman"/>
          <w:sz w:val="28"/>
          <w:szCs w:val="28"/>
          <w:shd w:val="clear" w:color="auto" w:fill="FFFFFF"/>
        </w:rPr>
        <w:t> a természetben, a legnagyobb mennyiségben előforduló szénvegyületek</w:t>
      </w:r>
      <w:r w:rsidRPr="00A94C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A94CF0" w:rsidRPr="00212526" w:rsidRDefault="00A94CF0" w:rsidP="00A94C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hu-HU"/>
        </w:rPr>
      </w:pPr>
    </w:p>
    <w:tbl>
      <w:tblPr>
        <w:tblW w:w="10065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65"/>
      </w:tblGrid>
      <w:tr w:rsidR="00212526" w:rsidRPr="00212526" w:rsidTr="000854B6">
        <w:trPr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12526" w:rsidRPr="00212526" w:rsidRDefault="00212526" w:rsidP="001E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Meghatározás</w:t>
            </w:r>
            <w:r w:rsidRPr="002125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:</w:t>
            </w:r>
            <w:r w:rsidRPr="0021252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br/>
            </w:r>
            <w:r w:rsidRPr="0021252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br/>
              <w:t>Polihidroxi aldehidek vagy ketonok</w:t>
            </w: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, vagy olyan vegyületek, melyek </w:t>
            </w:r>
            <w:r w:rsidRPr="00212526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hidrolízisével polihidroxi aldehidek vagy ketonok keletkeznek.</w:t>
            </w:r>
          </w:p>
        </w:tc>
      </w:tr>
    </w:tbl>
    <w:p w:rsidR="001E1D9C" w:rsidRDefault="001E1D9C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Default="001E1D9C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212526" w:rsidRDefault="00212526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Összetétel</w:t>
      </w:r>
    </w:p>
    <w:p w:rsidR="001E1D9C" w:rsidRPr="00212526" w:rsidRDefault="001E1D9C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9321AA" w:rsidRDefault="00212526" w:rsidP="00775A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Elemi összetétel:</w:t>
      </w:r>
    </w:p>
    <w:p w:rsidR="00212526" w:rsidRPr="00212526" w:rsidRDefault="00212526" w:rsidP="00932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>- Mindegyik tartalmaz szenet (C), hidrogént (H) és oxigént (O).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>- Tartalmazhat nitrogént (N) {pl. kinin}, gyakoriak a foszfátészter-származékaik is.</w:t>
      </w:r>
    </w:p>
    <w:p w:rsidR="00212526" w:rsidRPr="00212526" w:rsidRDefault="00212526" w:rsidP="00775A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Összegképlet: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>- Általában </w:t>
      </w:r>
      <w:proofErr w:type="gramStart"/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C</w:t>
      </w: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hu-HU"/>
        </w:rPr>
        <w:t>n</w:t>
      </w: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(</w:t>
      </w:r>
      <w:proofErr w:type="gramEnd"/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H</w:t>
      </w: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hu-HU"/>
        </w:rPr>
        <w:t>2</w:t>
      </w: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O)</w:t>
      </w: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hu-HU"/>
        </w:rPr>
        <w:t>m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formában írható fel.</w:t>
      </w:r>
    </w:p>
    <w:p w:rsidR="001E1D9C" w:rsidRDefault="001E1D9C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212526" w:rsidRDefault="00212526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Funkcióscsoportok</w:t>
      </w:r>
    </w:p>
    <w:p w:rsidR="001E1D9C" w:rsidRPr="00212526" w:rsidRDefault="001E1D9C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212526" w:rsidRPr="00212526" w:rsidRDefault="00212526" w:rsidP="00775AA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polihidroxi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vegyületek,</w:t>
      </w:r>
    </w:p>
    <w:p w:rsidR="00212526" w:rsidRPr="00212526" w:rsidRDefault="00212526" w:rsidP="00775AA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nyíltláncú formájuk </w:t>
      </w: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oxocsoportot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tartalmaz,</w:t>
      </w:r>
    </w:p>
    <w:p w:rsidR="00212526" w:rsidRPr="00212526" w:rsidRDefault="00212526" w:rsidP="00775AA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gyűrűs alakjuk és a di-, valamint a poliszacharidok </w:t>
      </w: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étercsoportot 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is tartalmaznak.</w:t>
      </w:r>
    </w:p>
    <w:p w:rsidR="001E1D9C" w:rsidRDefault="001E1D9C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212526" w:rsidRDefault="00212526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Elnevezés</w:t>
      </w:r>
    </w:p>
    <w:p w:rsidR="001E1D9C" w:rsidRPr="00212526" w:rsidRDefault="001E1D9C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212526" w:rsidRPr="00212526" w:rsidRDefault="00212526" w:rsidP="0077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nevet </w:t>
      </w: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-óz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képzővel kell ellátni.</w:t>
      </w:r>
    </w:p>
    <w:p w:rsidR="00212526" w:rsidRPr="00212526" w:rsidRDefault="00212526" w:rsidP="0077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212526" w:rsidRDefault="00212526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Csoportosítás</w:t>
      </w:r>
    </w:p>
    <w:p w:rsidR="001E1D9C" w:rsidRPr="00212526" w:rsidRDefault="001E1D9C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W w:w="10490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7"/>
        <w:gridCol w:w="2261"/>
        <w:gridCol w:w="2808"/>
        <w:gridCol w:w="2654"/>
      </w:tblGrid>
      <w:tr w:rsidR="001E1D9C" w:rsidRPr="00212526" w:rsidTr="001E1D9C">
        <w:trPr>
          <w:tblCellSpacing w:w="0" w:type="dxa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212526" w:rsidRPr="00212526" w:rsidRDefault="00212526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2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MONOSZACHARIDOK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212526" w:rsidRPr="00212526" w:rsidRDefault="00212526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2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DISZACHARIDOK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212526" w:rsidRPr="00212526" w:rsidRDefault="00212526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2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OLIGOSZACHARIDOK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212526" w:rsidRPr="00212526" w:rsidRDefault="00212526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2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POLISZACHARIDOK</w:t>
            </w:r>
          </w:p>
        </w:tc>
      </w:tr>
      <w:tr w:rsidR="00212526" w:rsidRPr="00212526" w:rsidTr="001E1D9C">
        <w:trPr>
          <w:tblCellSpacing w:w="0" w:type="dxa"/>
        </w:trPr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526" w:rsidRPr="00212526" w:rsidRDefault="00212526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25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Hidrolízissel nem bomlanak egyszerűbb vegyületekre.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526" w:rsidRPr="00212526" w:rsidRDefault="00212526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25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Hidrolízissel két vagy néhány monoszacharidra bonthatók.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526" w:rsidRPr="00212526" w:rsidRDefault="00212526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25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Óriásmolekulák.</w:t>
            </w:r>
            <w:r w:rsidRPr="002125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Hidrolízissel sok monoszacharidra bonthatók.</w:t>
            </w:r>
          </w:p>
        </w:tc>
      </w:tr>
    </w:tbl>
    <w:p w:rsidR="001E1D9C" w:rsidRPr="001E1D9C" w:rsidRDefault="001E1D9C" w:rsidP="001E1D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Default="001E1D9C" w:rsidP="001E1D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hu-HU"/>
        </w:rPr>
      </w:pPr>
    </w:p>
    <w:p w:rsidR="00775AA4" w:rsidRDefault="00775AA4" w:rsidP="001E1D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hu-HU"/>
        </w:rPr>
      </w:pPr>
    </w:p>
    <w:p w:rsidR="00775AA4" w:rsidRPr="001E1D9C" w:rsidRDefault="00775AA4" w:rsidP="001E1D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hu-HU"/>
        </w:rPr>
      </w:pPr>
    </w:p>
    <w:p w:rsidR="00212526" w:rsidRPr="00DE1A64" w:rsidRDefault="00212526" w:rsidP="0092665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hu-HU"/>
        </w:rPr>
      </w:pPr>
      <w:r w:rsidRPr="0021252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hu-HU"/>
        </w:rPr>
        <w:t>Monoszacharidok</w:t>
      </w:r>
    </w:p>
    <w:p w:rsidR="00775AA4" w:rsidRPr="00212526" w:rsidRDefault="00775AA4" w:rsidP="001E1D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</w:p>
    <w:p w:rsidR="00212526" w:rsidRDefault="00212526" w:rsidP="0077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legkisebb - C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hu-HU"/>
        </w:rPr>
        <w:t>3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-C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hu-HU"/>
        </w:rPr>
        <w:t>7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- szénatomszámú, hidrolízissel tovább már nem bontható szénhidrátok, összegképletük általában C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hu-HU"/>
        </w:rPr>
        <w:t>n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H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hu-HU"/>
        </w:rPr>
        <w:t>2n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On.</w:t>
      </w:r>
    </w:p>
    <w:p w:rsidR="00775AA4" w:rsidRPr="00212526" w:rsidRDefault="00775AA4" w:rsidP="0077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212526" w:rsidRDefault="00212526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Csoportosítás</w:t>
      </w:r>
    </w:p>
    <w:p w:rsidR="00775AA4" w:rsidRPr="00212526" w:rsidRDefault="00775AA4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212526" w:rsidRPr="00212526" w:rsidRDefault="00212526" w:rsidP="0077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oxocsoport típusa szerint:</w:t>
      </w:r>
    </w:p>
    <w:p w:rsidR="00212526" w:rsidRPr="00212526" w:rsidRDefault="00212526" w:rsidP="00775AA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aldóz</w:t>
      </w:r>
    </w:p>
    <w:p w:rsidR="00212526" w:rsidRPr="00212526" w:rsidRDefault="00212526" w:rsidP="00775AA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ketóz</w:t>
      </w:r>
    </w:p>
    <w:p w:rsidR="00212526" w:rsidRDefault="00212526" w:rsidP="00775A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br/>
        <w:t>Szerkezetük általános jellemzői</w:t>
      </w:r>
    </w:p>
    <w:p w:rsidR="00775AA4" w:rsidRPr="00212526" w:rsidRDefault="00775AA4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212526" w:rsidRPr="00212526" w:rsidRDefault="00212526" w:rsidP="00775AA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formilcsoport (aldehidcsoport) láncvégi; a ketoncsoportot a természetben előforduló monoszacharidok molekuláiban mindig a második szénatom képezi!</w:t>
      </w:r>
    </w:p>
    <w:p w:rsidR="00212526" w:rsidRPr="00212526" w:rsidRDefault="00212526" w:rsidP="00775AA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többi szénatom általában egy-egy hidroxilcsoportot (-OH) hordoz.</w:t>
      </w:r>
    </w:p>
    <w:p w:rsidR="00212526" w:rsidRPr="00212526" w:rsidRDefault="00212526" w:rsidP="00775AA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láncközi H-C-OH részlet szénatomjai - mivel a molekula két vége eltérő - </w:t>
      </w: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kiralitáscentrumok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</w:t>
      </w:r>
    </w:p>
    <w:p w:rsidR="00775AA4" w:rsidRDefault="00212526" w:rsidP="00775AA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természetben előforduló monoszacharidok utolsóelőtti (oxocsoporttal ellentétes végétől számított második) szénatomjának konfigurációja meghatározott: pl. D-glicerinaldehid. (A D és az L konfiguráció a glicerinaldehid kétféle konfigurációjára visszavezetett relatív konfiguráció</w:t>
      </w:r>
      <w:r w:rsidR="00775AA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</w:t>
      </w:r>
    </w:p>
    <w:p w:rsidR="00212526" w:rsidRPr="00212526" w:rsidRDefault="00212526" w:rsidP="00775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>Néhány biológiailag fontos monoszacharid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1E1D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4953000" cy="4876800"/>
            <wp:effectExtent l="0" t="0" r="0" b="0"/>
            <wp:docPr id="5" name="Kép 5" descr="https://www.sulinet.hu/tovabbtan/felveteli/ttkuj/20het/kemia/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linet.hu/tovabbtan/felveteli/ttkuj/20het/kemia/2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526" w:rsidRPr="00212526" w:rsidRDefault="00212526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212526" w:rsidRPr="00212526" w:rsidRDefault="00212526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természetben a </w:t>
      </w:r>
      <w:r w:rsidRPr="0021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D-konfigurációjú monoszacharidok</w:t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terjedtek el!</w:t>
      </w:r>
    </w:p>
    <w:p w:rsidR="00212526" w:rsidRPr="00212526" w:rsidRDefault="00212526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4400550" cy="2657475"/>
            <wp:effectExtent l="0" t="0" r="0" b="9525"/>
            <wp:docPr id="4" name="Kép 4" descr="https://www.sulinet.hu/tovabbtan/felveteli/ttkuj/20het/kemia/20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linet.hu/tovabbtan/felveteli/ttkuj/20het/kemia/202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1E1D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lastRenderedPageBreak/>
        <w:drawing>
          <wp:inline distT="0" distB="0" distL="0" distR="0">
            <wp:extent cx="4676775" cy="2305050"/>
            <wp:effectExtent l="0" t="0" r="9525" b="0"/>
            <wp:docPr id="3" name="Kép 3" descr="https://www.sulinet.hu/tovabbtan/felveteli/ttkuj/20het/kemia/20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ulinet.hu/tovabbtan/felveteli/ttkuj/20het/kemia/202_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1E1D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4857750" cy="3009900"/>
            <wp:effectExtent l="0" t="0" r="0" b="0"/>
            <wp:docPr id="2" name="Kép 2" descr="https://www.sulinet.hu/tovabbtan/felveteli/ttkuj/20het/kemia/20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ulinet.hu/tovabbtan/felveteli/ttkuj/20het/kemia/203_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21252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1E1D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4371975" cy="2505075"/>
            <wp:effectExtent l="0" t="0" r="9525" b="9525"/>
            <wp:docPr id="1" name="Kép 1" descr="https://www.sulinet.hu/tovabbtan/felveteli/ttkuj/20het/kemia/20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ulinet.hu/tovabbtan/felveteli/ttkuj/20het/kemia/203_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A4" w:rsidRDefault="00775AA4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775AA4" w:rsidRDefault="00775AA4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775AA4" w:rsidRDefault="00775AA4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Default="001E1D9C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A monoszacharidok gyűrűs konstitúciója</w:t>
      </w:r>
    </w:p>
    <w:p w:rsidR="00775AA4" w:rsidRPr="001E1D9C" w:rsidRDefault="00775AA4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Pr="001E1D9C" w:rsidRDefault="001E1D9C" w:rsidP="0077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Azok a </w:t>
      </w: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hidroxilcsoportok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, amelyek reakciójakor </w:t>
      </w: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öt- vagy hattagú gyűrű 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alakulhat ki, </w:t>
      </w: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addíciós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folyamat során képes az </w:t>
      </w: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oxocsoportot hordozó szénatomhoz 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kapcsolódni! A folyamatot a nukleofil ("atommagot kedvelő") oxigénatom indítja el, mely nemkötő elektronpárjával </w:t>
      </w: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datív kötés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létesítésére képes! (A triózók nem képesek gyűrű létesítésére!)</w:t>
      </w:r>
    </w:p>
    <w:p w:rsidR="001E1D9C" w:rsidRPr="001E1D9C" w:rsidRDefault="001E1D9C" w:rsidP="00775AA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létrejött gyűrűs molekulában az oxocsoport hidroxilcsoporttá, ún. </w:t>
      </w: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glikozidos hidroxilcsoporttá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alakul.</w:t>
      </w:r>
    </w:p>
    <w:p w:rsidR="001E1D9C" w:rsidRPr="001E1D9C" w:rsidRDefault="001E1D9C" w:rsidP="00775AA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A glikozidos hidroxilcsoportot hordozó szénatom új </w:t>
      </w:r>
      <w:r w:rsidR="00775AA4"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kiralitáscentrumok</w:t>
      </w: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képez!</w:t>
      </w:r>
    </w:p>
    <w:p w:rsidR="001E1D9C" w:rsidRPr="001E1D9C" w:rsidRDefault="001E1D9C" w:rsidP="00775AA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Minden gyűrűképzésre hajlamos monoszacharidnak van egy nyíltláncú és legalább két, az 1. számú szénatomon különböző konfigurációjú (alfa [aα] és béta [β]) gyűrűs molekulája!</w:t>
      </w:r>
    </w:p>
    <w:p w:rsidR="001E1D9C" w:rsidRPr="001E1D9C" w:rsidRDefault="001E1D9C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4305300" cy="4210050"/>
            <wp:effectExtent l="0" t="0" r="0" b="0"/>
            <wp:docPr id="10" name="Kép 10" descr="https://www.sulinet.hu/tovabbtan/felveteli/ttkuj/20het/kemia/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ulinet.hu/tovabbtan/felveteli/ttkuj/20het/kemia/20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9C" w:rsidRPr="001E1D9C" w:rsidRDefault="001E1D9C" w:rsidP="0077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képződött, hatatomos gyűrű legstabilisabb, ekvatoriális -CH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hu-HU"/>
        </w:rPr>
        <w:t>2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OH csoportot hordozó konformációjában az axiális helyzetű glikozidos hidroxilcsoportot hordozó molekula az α-D-glükóz, az ekvatoriális helyzetű glikozidos hidroxilcsoportot hordozó molekula a β-D-glükóz. A kétféle gyűrűs molekula a nyíltláncú formán keresztül alakulhat át egymásba. Az &amp;alpha;-D-glükóz és a &amp;beta;-D-glükóz diasztereomerek, hisz csak egyetlen kiralitáscentrum konfigurációjában (1. szénatom, glikozidos -OH) különböznek. Ebből következik, hogy energiatartalmuk nem egyforma. A szerkezet alapján arra 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>következtethetünk, hogy a b-anomer az alacsonyabb energiatartalmú, mert valamennyi nagy térkitöltésű csoportja (-OH, -CH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hu-HU"/>
        </w:rPr>
        <w:t>2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OH) ekvatoriális helyzetű. Vizes oldatban az előfordulás aránya kb.:</w:t>
      </w:r>
    </w:p>
    <w:p w:rsidR="001E1D9C" w:rsidRPr="001E1D9C" w:rsidRDefault="001E1D9C" w:rsidP="001E1D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3038475" cy="381000"/>
            <wp:effectExtent l="0" t="0" r="9525" b="0"/>
            <wp:docPr id="9" name="Kép 9" descr="https://www.sulinet.hu/tovabbtan/felveteli/ttkuj/20het/kemia/abgluko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ulinet.hu/tovabbtan/felveteli/ttkuj/20het/kemia/abglukoz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9C" w:rsidRPr="001E1D9C" w:rsidRDefault="001E1D9C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1E1D9C" w:rsidRDefault="001E1D9C" w:rsidP="0063684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A monoszacharidok tulajdonságai</w:t>
      </w:r>
    </w:p>
    <w:p w:rsidR="0063684A" w:rsidRPr="001E1D9C" w:rsidRDefault="0063684A" w:rsidP="0063684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Pr="001E1D9C" w:rsidRDefault="001E1D9C" w:rsidP="006368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Fizikai tulajdonságok</w:t>
      </w:r>
    </w:p>
    <w:p w:rsidR="001E1D9C" w:rsidRPr="001E1D9C" w:rsidRDefault="001E1D9C" w:rsidP="0063684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Fehér, többnyire szilárd anyagok.</w:t>
      </w:r>
    </w:p>
    <w:p w:rsidR="001E1D9C" w:rsidRPr="001E1D9C" w:rsidRDefault="001E1D9C" w:rsidP="0063684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Édes ízűek.</w:t>
      </w:r>
    </w:p>
    <w:p w:rsidR="001E1D9C" w:rsidRPr="001E1D9C" w:rsidRDefault="001E1D9C" w:rsidP="0063684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Vízben jól oldódnak (hidrogénkötések kialakulása!).</w:t>
      </w:r>
    </w:p>
    <w:p w:rsidR="0063684A" w:rsidRDefault="0063684A" w:rsidP="006368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Pr="001E1D9C" w:rsidRDefault="001E1D9C" w:rsidP="006368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Kémiai sajátságok</w:t>
      </w:r>
    </w:p>
    <w:p w:rsidR="001E1D9C" w:rsidRPr="001E1D9C" w:rsidRDefault="001E1D9C" w:rsidP="0063684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aldózok nyíltláncú molekulái viszonylag könnyen oxidálhatók (</w:t>
      </w: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ezüsttükör és Fehling-próba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 [aldehidcsoport!].</w:t>
      </w:r>
    </w:p>
    <w:p w:rsidR="001E1D9C" w:rsidRPr="001E1D9C" w:rsidRDefault="001E1D9C" w:rsidP="0063684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nyíltláncú és a gyűrűs molekulák között vizes oldatban egyensúly áll fenn, ezért a nyílt szénláncú molekulák oxidációja miatt eltolódó egyensúly következtében a gyűrűs molekulák is felbomlanak, vagyis a monoszacharid teljes mennyisége átalakítható.</w:t>
      </w:r>
    </w:p>
    <w:p w:rsidR="001E1D9C" w:rsidRPr="001E1D9C" w:rsidRDefault="001E1D9C" w:rsidP="0063684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oxocsoport mellett levő hidroxilcsoport lehetővé teszi a ketózok molekulán belüli átrendeződését aldózzá, ezért - a ketonoktól eltérően - a ketózok az aldózokhoz hasonlóan adják az ezüsttükör- és a Fehling-próbát.</w:t>
      </w:r>
    </w:p>
    <w:p w:rsidR="001E1D9C" w:rsidRPr="001E1D9C" w:rsidRDefault="001E1D9C" w:rsidP="0063684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monoszacharidok hidroxilcsoportjai észteresíthetők: az élő szervezet biokémiai folyamatainak fontos köztes vegyületei a cukrok foszfátészterei!</w:t>
      </w:r>
    </w:p>
    <w:p w:rsidR="001E1D9C" w:rsidRDefault="001E1D9C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321AA" w:rsidRPr="00DE1A64" w:rsidRDefault="009321AA" w:rsidP="00932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hu-HU"/>
        </w:rPr>
      </w:pPr>
      <w:r w:rsidRPr="00DE1A6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hu-HU"/>
        </w:rPr>
        <w:t>ÖSSZEFOGLALVA:</w:t>
      </w:r>
    </w:p>
    <w:p w:rsidR="009321AA" w:rsidRPr="00DE1A64" w:rsidRDefault="009321AA" w:rsidP="00DE1A64">
      <w:pPr>
        <w:pStyle w:val="NormlWeb"/>
        <w:pBdr>
          <w:left w:val="single" w:sz="18" w:space="4" w:color="auto"/>
        </w:pBd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 w:rsidRPr="00212526">
        <w:rPr>
          <w:color w:val="C00000"/>
          <w:sz w:val="28"/>
          <w:szCs w:val="28"/>
        </w:rPr>
        <w:br/>
      </w:r>
      <w:r w:rsidRPr="00DE1A64">
        <w:rPr>
          <w:rFonts w:ascii="Segoe UI" w:hAnsi="Segoe UI" w:cs="Segoe UI"/>
        </w:rPr>
        <w:t>Az egyszerű szénhidrátok vagy monoszacharidok 3-7 szénatomot tartalmaznak. Valamennyi monoszacharid fehér, kristályos, vízben jól oldódó, édes ízű anyag.</w:t>
      </w:r>
    </w:p>
    <w:p w:rsidR="009321AA" w:rsidRPr="009321AA" w:rsidRDefault="009321AA" w:rsidP="00DE1A64">
      <w:pPr>
        <w:pBdr>
          <w:left w:val="single" w:sz="18" w:space="4" w:color="auto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Az egyszerű szénhidrátok elnevezése: A szénhidrátok neve -óz-ra végződik. Az egyszerű szénhidrátok neve a szénatomszám szerint:</w:t>
      </w:r>
    </w:p>
    <w:p w:rsidR="009321AA" w:rsidRPr="009321AA" w:rsidRDefault="009321AA" w:rsidP="00DE1A64">
      <w:pPr>
        <w:numPr>
          <w:ilvl w:val="0"/>
          <w:numId w:val="13"/>
        </w:numPr>
        <w:pBdr>
          <w:left w:val="single" w:sz="18" w:space="4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Trióz (három szénatomos)</w:t>
      </w:r>
    </w:p>
    <w:p w:rsidR="009321AA" w:rsidRPr="009321AA" w:rsidRDefault="009321AA" w:rsidP="00DE1A64">
      <w:pPr>
        <w:numPr>
          <w:ilvl w:val="0"/>
          <w:numId w:val="13"/>
        </w:numPr>
        <w:pBdr>
          <w:left w:val="single" w:sz="18" w:space="4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Tetróz (négy szénatomos)</w:t>
      </w:r>
    </w:p>
    <w:p w:rsidR="009321AA" w:rsidRPr="009321AA" w:rsidRDefault="009321AA" w:rsidP="00DE1A64">
      <w:pPr>
        <w:numPr>
          <w:ilvl w:val="0"/>
          <w:numId w:val="13"/>
        </w:numPr>
        <w:pBdr>
          <w:left w:val="single" w:sz="18" w:space="4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Pentóz (öt szénatomos)</w:t>
      </w:r>
    </w:p>
    <w:p w:rsidR="009321AA" w:rsidRPr="009321AA" w:rsidRDefault="009321AA" w:rsidP="00DE1A64">
      <w:pPr>
        <w:numPr>
          <w:ilvl w:val="0"/>
          <w:numId w:val="13"/>
        </w:numPr>
        <w:pBdr>
          <w:left w:val="single" w:sz="18" w:space="4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Hexóz (hat szénatomos)</w:t>
      </w:r>
    </w:p>
    <w:p w:rsidR="009321AA" w:rsidRPr="009321AA" w:rsidRDefault="009321AA" w:rsidP="00DE1A64">
      <w:pPr>
        <w:pBdr>
          <w:left w:val="single" w:sz="18" w:space="4" w:color="auto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 </w:t>
      </w:r>
    </w:p>
    <w:p w:rsidR="009321AA" w:rsidRPr="009321AA" w:rsidRDefault="009321AA" w:rsidP="00DE1A64">
      <w:pPr>
        <w:pBdr>
          <w:left w:val="single" w:sz="18" w:space="4" w:color="auto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E1A64">
        <w:rPr>
          <w:rFonts w:ascii="Segoe UI" w:eastAsia="Times New Roman" w:hAnsi="Segoe UI" w:cs="Segoe UI"/>
          <w:i/>
          <w:iCs/>
          <w:sz w:val="24"/>
          <w:szCs w:val="24"/>
          <w:lang w:eastAsia="hu-HU"/>
        </w:rPr>
        <w:t>A nyílt láncú formában lévő oxocsoport helyzete szerint:</w:t>
      </w: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br/>
      </w:r>
      <w:r w:rsidRPr="00DE1A64">
        <w:rPr>
          <w:rFonts w:ascii="Segoe UI" w:eastAsia="Times New Roman" w:hAnsi="Segoe UI" w:cs="Segoe UI"/>
          <w:i/>
          <w:iCs/>
          <w:sz w:val="24"/>
          <w:szCs w:val="24"/>
          <w:lang w:eastAsia="hu-HU"/>
        </w:rPr>
        <w:t>Ketózok,</w:t>
      </w: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 ha az oxocsoport láncközi, vagyis a ketonokra jellemző funkciós csoport. A</w:t>
      </w:r>
      <w:r w:rsidRPr="00DE1A64">
        <w:rPr>
          <w:rFonts w:ascii="Segoe UI" w:eastAsia="Times New Roman" w:hAnsi="Segoe UI" w:cs="Segoe UI"/>
          <w:i/>
          <w:iCs/>
          <w:sz w:val="24"/>
          <w:szCs w:val="24"/>
          <w:lang w:eastAsia="hu-HU"/>
        </w:rPr>
        <w:t>ldózok</w:t>
      </w: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, ha az oxocsoport láncvégi, vagyis aldehidekre jellemző funkciós csoportot tartalmaz.</w:t>
      </w:r>
    </w:p>
    <w:p w:rsidR="009321AA" w:rsidRPr="009321AA" w:rsidRDefault="009321AA" w:rsidP="00DE1A64">
      <w:pPr>
        <w:pBdr>
          <w:left w:val="single" w:sz="18" w:space="4" w:color="auto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 xml:space="preserve">A szénhidrátok nagy része gyűrűs szerkezetű. Amikor a molekula gyűrűvé zárul, oxocsoport helyett étercsoport alakul ki, és egy olyan, OH csoport jön létre, amely </w:t>
      </w: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lastRenderedPageBreak/>
        <w:t>ehhez a szénatomhoz kapcsolódik. Ezt a hidroxilcsopotot nevezzük glikozidos hidroxilcsoportnak.</w:t>
      </w:r>
    </w:p>
    <w:p w:rsidR="009321AA" w:rsidRPr="009321AA" w:rsidRDefault="009321AA" w:rsidP="00DE1A64">
      <w:pPr>
        <w:pBdr>
          <w:left w:val="single" w:sz="18" w:space="4" w:color="auto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 </w:t>
      </w:r>
    </w:p>
    <w:p w:rsidR="009321AA" w:rsidRPr="009321AA" w:rsidRDefault="009321AA" w:rsidP="00DE1A64">
      <w:pPr>
        <w:pBdr>
          <w:left w:val="single" w:sz="18" w:space="4" w:color="auto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E1A6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Monoszacharidok</w:t>
      </w:r>
    </w:p>
    <w:p w:rsidR="009321AA" w:rsidRPr="009321AA" w:rsidRDefault="009321AA" w:rsidP="00DE1A64">
      <w:pPr>
        <w:pBdr>
          <w:left w:val="single" w:sz="18" w:space="4" w:color="auto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A monoszacharidok a természetben a legelterjedtebbek a hexózok, és ezek közül is a legfontosabb a szőlőcukor.</w:t>
      </w:r>
    </w:p>
    <w:p w:rsidR="009321AA" w:rsidRPr="009321AA" w:rsidRDefault="009321AA" w:rsidP="00DE1A64">
      <w:pPr>
        <w:pBdr>
          <w:left w:val="single" w:sz="18" w:space="4" w:color="auto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DE1A64">
        <w:rPr>
          <w:rFonts w:ascii="Segoe UI" w:eastAsia="Times New Roman" w:hAnsi="Segoe UI" w:cs="Segoe UI"/>
          <w:i/>
          <w:iCs/>
          <w:sz w:val="24"/>
          <w:szCs w:val="24"/>
          <w:lang w:eastAsia="hu-HU"/>
        </w:rPr>
        <w:t>Szőlőcukor (glükóz) C</w:t>
      </w:r>
      <w:r w:rsidRPr="00DE1A64">
        <w:rPr>
          <w:rFonts w:ascii="Segoe UI" w:eastAsia="Times New Roman" w:hAnsi="Segoe UI" w:cs="Segoe UI"/>
          <w:i/>
          <w:iCs/>
          <w:sz w:val="18"/>
          <w:szCs w:val="18"/>
          <w:vertAlign w:val="subscript"/>
          <w:lang w:eastAsia="hu-HU"/>
        </w:rPr>
        <w:t>6</w:t>
      </w:r>
      <w:r w:rsidRPr="00DE1A64">
        <w:rPr>
          <w:rFonts w:ascii="Segoe UI" w:eastAsia="Times New Roman" w:hAnsi="Segoe UI" w:cs="Segoe UI"/>
          <w:i/>
          <w:iCs/>
          <w:sz w:val="24"/>
          <w:szCs w:val="24"/>
          <w:lang w:eastAsia="hu-HU"/>
        </w:rPr>
        <w:t>H</w:t>
      </w:r>
      <w:r w:rsidRPr="00DE1A64">
        <w:rPr>
          <w:rFonts w:ascii="Segoe UI" w:eastAsia="Times New Roman" w:hAnsi="Segoe UI" w:cs="Segoe UI"/>
          <w:i/>
          <w:iCs/>
          <w:sz w:val="18"/>
          <w:szCs w:val="18"/>
          <w:vertAlign w:val="subscript"/>
          <w:lang w:eastAsia="hu-HU"/>
        </w:rPr>
        <w:t>12</w:t>
      </w:r>
      <w:r w:rsidRPr="00DE1A64">
        <w:rPr>
          <w:rFonts w:ascii="Segoe UI" w:eastAsia="Times New Roman" w:hAnsi="Segoe UI" w:cs="Segoe UI"/>
          <w:i/>
          <w:iCs/>
          <w:sz w:val="24"/>
          <w:szCs w:val="24"/>
          <w:lang w:eastAsia="hu-HU"/>
        </w:rPr>
        <w:t>O</w:t>
      </w:r>
      <w:r w:rsidRPr="00DE1A64">
        <w:rPr>
          <w:rFonts w:ascii="Segoe UI" w:eastAsia="Times New Roman" w:hAnsi="Segoe UI" w:cs="Segoe UI"/>
          <w:i/>
          <w:iCs/>
          <w:sz w:val="18"/>
          <w:szCs w:val="18"/>
          <w:vertAlign w:val="subscript"/>
          <w:lang w:eastAsia="hu-HU"/>
        </w:rPr>
        <w:t>6</w:t>
      </w: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: Redukáló tulajdonságú, adja az ezüsttükör-próbát, vagyis aldóz. Vizes oldatban azonban a szőlőcukor-molekula gyűrűvé zárul. Az összes szőlőcukor-molekulának jóval kevesebb, mint 1%-a van csak nyílt formában. A szőlőcukor a növényekben a fotoszintézis során a napenergia felhasználásával bonyolult, biokémiai folyamat során keletkezik.</w:t>
      </w:r>
    </w:p>
    <w:p w:rsidR="009321AA" w:rsidRPr="009321AA" w:rsidRDefault="009321AA" w:rsidP="00DE1A64">
      <w:pPr>
        <w:pBdr>
          <w:left w:val="single" w:sz="18" w:space="4" w:color="auto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9321AA">
        <w:rPr>
          <w:rFonts w:ascii="Segoe UI" w:eastAsia="Times New Roman" w:hAnsi="Segoe UI" w:cs="Segoe UI"/>
          <w:sz w:val="24"/>
          <w:szCs w:val="24"/>
          <w:lang w:eastAsia="hu-HU"/>
        </w:rPr>
        <w:t>A táplálékainkkal elfogyasztott szénhidrátok a szervezetben glükózzá alakulnak, glükózon keresztül történik a lebomlásuk.</w:t>
      </w:r>
    </w:p>
    <w:p w:rsidR="009321AA" w:rsidRPr="001E1D9C" w:rsidRDefault="009321AA" w:rsidP="00DE1A64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4A4A4A"/>
          <w:sz w:val="24"/>
          <w:szCs w:val="24"/>
          <w:lang w:eastAsia="hu-HU"/>
        </w:rPr>
      </w:pPr>
      <w:r w:rsidRPr="009321AA">
        <w:rPr>
          <w:rFonts w:ascii="Segoe UI" w:eastAsia="Times New Roman" w:hAnsi="Segoe UI" w:cs="Segoe UI"/>
          <w:color w:val="4A4A4A"/>
          <w:sz w:val="24"/>
          <w:szCs w:val="24"/>
          <w:lang w:eastAsia="hu-HU"/>
        </w:rPr>
        <w:t> </w:t>
      </w:r>
    </w:p>
    <w:p w:rsidR="001E1D9C" w:rsidRPr="00DE1A64" w:rsidRDefault="001E1D9C" w:rsidP="0092665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hu-HU"/>
        </w:rPr>
        <w:t>Diszacharidok</w:t>
      </w:r>
    </w:p>
    <w:p w:rsidR="0063684A" w:rsidRPr="001E1D9C" w:rsidRDefault="0063684A" w:rsidP="006368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hu-HU"/>
        </w:rPr>
      </w:pPr>
    </w:p>
    <w:p w:rsidR="001E1D9C" w:rsidRDefault="001E1D9C" w:rsidP="006368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Származtatásuk</w:t>
      </w:r>
    </w:p>
    <w:p w:rsidR="0063684A" w:rsidRPr="001E1D9C" w:rsidRDefault="0063684A" w:rsidP="006368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Default="001E1D9C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Két monoszacharidból vízelvonással:</w:t>
      </w:r>
    </w:p>
    <w:p w:rsidR="0063684A" w:rsidRPr="001E1D9C" w:rsidRDefault="0063684A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1E1D9C" w:rsidRPr="001E1D9C" w:rsidRDefault="001E1D9C" w:rsidP="00636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2600325" cy="657225"/>
            <wp:effectExtent l="0" t="0" r="9525" b="9525"/>
            <wp:docPr id="8" name="Kép 8" descr="https://www.sulinet.hu/tovabbtan/felveteli/ttkuj/20het/kemia/diszac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ulinet.hu/tovabbtan/felveteli/ttkuj/20het/kemia/diszachar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4A" w:rsidRDefault="0063684A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1E1D9C" w:rsidRPr="001E1D9C" w:rsidRDefault="001E1D9C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diszacharidok olyan szénhidrátok, amelyek </w:t>
      </w: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savas hidrolízissel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két monoszacharidra bonthatók.</w:t>
      </w:r>
    </w:p>
    <w:p w:rsidR="00926659" w:rsidRDefault="001E1D9C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26659" w:rsidRPr="001E1D9C" w:rsidRDefault="00926659" w:rsidP="0063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1E1D9C" w:rsidRDefault="001E1D9C" w:rsidP="006368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Fontosabb diszacharidok</w:t>
      </w:r>
    </w:p>
    <w:p w:rsidR="00926659" w:rsidRDefault="00926659" w:rsidP="006368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63684A" w:rsidRPr="001E1D9C" w:rsidRDefault="0063684A" w:rsidP="006368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Default="001E1D9C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4419600" cy="2743200"/>
            <wp:effectExtent l="0" t="0" r="0" b="0"/>
            <wp:docPr id="7" name="Kép 7" descr="https://www.sulinet.hu/tovabbtan/felveteli/ttkuj/20het/kemia/20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ulinet.hu/tovabbtan/felveteli/ttkuj/20het/kemia/205_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1E1D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4800600" cy="2809875"/>
            <wp:effectExtent l="0" t="0" r="0" b="9525"/>
            <wp:docPr id="6" name="Kép 6" descr="https://www.sulinet.hu/tovabbtan/felveteli/ttkuj/20het/kemia/20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ulinet.hu/tovabbtan/felveteli/ttkuj/20het/kemia/205_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4A" w:rsidRDefault="0063684A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3684A" w:rsidRDefault="0063684A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3684A" w:rsidRDefault="0063684A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3684A" w:rsidRDefault="0063684A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3684A" w:rsidRDefault="0063684A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3684A" w:rsidRDefault="0063684A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3684A" w:rsidRDefault="0063684A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3684A" w:rsidRDefault="0063684A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3684A" w:rsidRDefault="0063684A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3684A" w:rsidRDefault="0063684A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3684A" w:rsidRDefault="0063684A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9"/>
        <w:gridCol w:w="1794"/>
        <w:gridCol w:w="1897"/>
        <w:gridCol w:w="2115"/>
        <w:gridCol w:w="1531"/>
      </w:tblGrid>
      <w:tr w:rsidR="001E1D9C" w:rsidRPr="001E1D9C" w:rsidTr="001E1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MALTÓZ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CELLOBIÓZ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SZACHARÓZ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LAKTÓZ</w:t>
            </w:r>
          </w:p>
        </w:tc>
      </w:tr>
      <w:tr w:rsidR="001E1D9C" w:rsidRPr="001E1D9C" w:rsidTr="001E1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Éterkötés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1. szénatom glikozidos OH-ja és a 4. szénatom OH-ja között.</w:t>
            </w: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br/>
              <w:t>(1-4' éterkötés)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1. és 2. szénatom glikozidos OH-ja között.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(1-2') 1-4' éterkötés.</w:t>
            </w:r>
          </w:p>
        </w:tc>
      </w:tr>
      <w:tr w:rsidR="001E1D9C" w:rsidRPr="001E1D9C" w:rsidTr="001E1D9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Térszerkezet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két gyűrű egyenlítői síkja szöget zár be.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két gyűrű egyenlítői síkja többé-kevésbé egybe esik.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 </w:t>
            </w:r>
          </w:p>
        </w:tc>
      </w:tr>
      <w:tr w:rsidR="001E1D9C" w:rsidRPr="001E1D9C" w:rsidTr="001E1D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A molekula szerkezetét hidrogénkötések stabilizálják!</w:t>
            </w:r>
          </w:p>
        </w:tc>
      </w:tr>
      <w:tr w:rsidR="001E1D9C" w:rsidRPr="001E1D9C" w:rsidTr="001E1D9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Jellemzők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Fehér, szilárd, édes, vízben jól oldódó vegyületek.</w:t>
            </w:r>
          </w:p>
        </w:tc>
      </w:tr>
      <w:tr w:rsidR="001E1D9C" w:rsidRPr="001E1D9C" w:rsidTr="001E1D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Vizes oldatuk adja az ezüsttükörpróbát (az egyik gyűrű kinyílhat, és a szabad glikozidos OH-csoport visszaalakulhat aldehidcsoporttá).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63684A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Nem redukáló di</w:t>
            </w:r>
            <w:r w:rsidR="001E1D9C"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szacharid! (a két glikozidos -OH van kötésben!)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Redukáló diszacharid.</w:t>
            </w:r>
          </w:p>
        </w:tc>
      </w:tr>
      <w:tr w:rsidR="001E1D9C" w:rsidRPr="001E1D9C" w:rsidTr="001E1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Előfordulás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keményítő hidrolízisének köztiterméke.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63684A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A cellulóz hidrolízisének közti </w:t>
            </w:r>
            <w:r w:rsidR="001E1D9C"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terméke.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Gyümölcsökben, cukorrépában, cukornádban.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D9C" w:rsidRPr="001E1D9C" w:rsidRDefault="001E1D9C" w:rsidP="001E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E1D9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Tejben</w:t>
            </w:r>
          </w:p>
        </w:tc>
      </w:tr>
    </w:tbl>
    <w:p w:rsidR="00926659" w:rsidRPr="00926659" w:rsidRDefault="0063684A" w:rsidP="009266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br/>
      </w:r>
      <w:r w:rsidR="0092665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hu-HU"/>
        </w:rPr>
        <w:t>ÖSSZEFOGLALVA:</w:t>
      </w:r>
    </w:p>
    <w:p w:rsidR="00926659" w:rsidRDefault="00926659" w:rsidP="001E1D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926659" w:rsidRDefault="00926659" w:rsidP="001E1D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Pr="001E1D9C" w:rsidRDefault="001E1D9C" w:rsidP="0092665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hu-HU"/>
        </w:rPr>
        <w:t>Poliszacharidok</w:t>
      </w:r>
    </w:p>
    <w:p w:rsidR="001E1D9C" w:rsidRPr="001E1D9C" w:rsidRDefault="001E1D9C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1E1D9C" w:rsidRDefault="001E1D9C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Cellulóz</w:t>
      </w:r>
    </w:p>
    <w:p w:rsidR="0063684A" w:rsidRPr="001E1D9C" w:rsidRDefault="0063684A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Pr="001E1D9C" w:rsidRDefault="001E1D9C" w:rsidP="006368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&amp;beta;-D-glükóz egységekből épül fel.</w:t>
      </w:r>
    </w:p>
    <w:p w:rsidR="001E1D9C" w:rsidRPr="001E1D9C" w:rsidRDefault="001E1D9C" w:rsidP="006368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Általános képlete: (C6H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hu-HU"/>
        </w:rPr>
        <w:t>10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O5</w:t>
      </w:r>
      <w:proofErr w:type="gramStart"/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)n</w:t>
      </w:r>
      <w:proofErr w:type="gramEnd"/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</w:t>
      </w:r>
    </w:p>
    <w:p w:rsidR="001E1D9C" w:rsidRPr="001E1D9C" w:rsidRDefault="001E1D9C" w:rsidP="006368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egységek 1-4'-b-glikozidkötéssel kapcsolódnak össze (l</w:t>
      </w:r>
      <w:r w:rsidR="0063684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á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</w:t>
      </w:r>
      <w:r w:rsidR="0063684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d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 cellobióz).</w:t>
      </w:r>
    </w:p>
    <w:p w:rsidR="001E1D9C" w:rsidRPr="001E1D9C" w:rsidRDefault="001E1D9C" w:rsidP="006368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Fonalszerű, lineáris molekula.</w:t>
      </w:r>
    </w:p>
    <w:p w:rsidR="001E1D9C" w:rsidRPr="001E1D9C" w:rsidRDefault="001E1D9C" w:rsidP="006368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konformációt hidrogénkötések stabilizálják egyrészt az egymás után következő glükózrészek között, másrészt a láncok között (kötegekbe rendeződés).</w:t>
      </w:r>
    </w:p>
    <w:p w:rsidR="001E1D9C" w:rsidRPr="001E1D9C" w:rsidRDefault="001E1D9C" w:rsidP="006368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Fehér színű, íztelen, szilárd anyag.</w:t>
      </w:r>
    </w:p>
    <w:p w:rsidR="001E1D9C" w:rsidRPr="001E1D9C" w:rsidRDefault="001E1D9C" w:rsidP="006368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Vízben gyakorlatilag oldhatatlan.</w:t>
      </w:r>
    </w:p>
    <w:p w:rsidR="001E1D9C" w:rsidRPr="001E1D9C" w:rsidRDefault="001E1D9C" w:rsidP="006368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Nem redukáló! (A molekula egyetlen glükózegysége elvileg képes redukálni, de ez elenyésző hatású a molekula egészét tekintve.)</w:t>
      </w:r>
    </w:p>
    <w:p w:rsidR="001E1D9C" w:rsidRPr="001E1D9C" w:rsidRDefault="001E1D9C" w:rsidP="006368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>Biológiai jelentősége: növényi vázanyag (sejtfal).</w:t>
      </w:r>
    </w:p>
    <w:p w:rsidR="001E1D9C" w:rsidRPr="001E1D9C" w:rsidRDefault="001E1D9C" w:rsidP="0063684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Felhasználás: papír- és textilipari nyersanyag; filmek, lakkok, műszálak gyártása.</w:t>
      </w:r>
    </w:p>
    <w:p w:rsidR="00926659" w:rsidRDefault="00926659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926659" w:rsidRDefault="00926659" w:rsidP="00926659">
      <w:pPr>
        <w:pBdr>
          <w:left w:val="single" w:sz="18" w:space="4" w:color="auto"/>
        </w:pBdr>
        <w:spacing w:after="0" w:line="240" w:lineRule="auto"/>
        <w:jc w:val="both"/>
        <w:outlineLvl w:val="2"/>
        <w:rPr>
          <w:rStyle w:val="Kiemels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659">
        <w:rPr>
          <w:rStyle w:val="Kiemels"/>
          <w:rFonts w:ascii="Times New Roman" w:hAnsi="Times New Roman" w:cs="Times New Roman"/>
          <w:b/>
          <w:sz w:val="28"/>
          <w:szCs w:val="28"/>
          <w:shd w:val="clear" w:color="auto" w:fill="FFFFFF"/>
        </w:rPr>
        <w:t>Cellulóz 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(C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</w:rPr>
        <w:t>6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</w:rPr>
        <w:t>10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</w:rPr>
        <w:t>5</w:t>
      </w:r>
      <w:proofErr w:type="gramStart"/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</w:rPr>
        <w:t>n</w:t>
      </w:r>
      <w:proofErr w:type="gramEnd"/>
      <w:r w:rsidRPr="00926659">
        <w:rPr>
          <w:rStyle w:val="Kiemels"/>
          <w:rFonts w:ascii="Times New Roman" w:hAnsi="Times New Roman" w:cs="Times New Roman"/>
          <w:b/>
          <w:sz w:val="28"/>
          <w:szCs w:val="28"/>
          <w:shd w:val="clear" w:color="auto" w:fill="FFFFFF"/>
        </w:rPr>
        <w:t>; n = több ezer</w:t>
      </w:r>
    </w:p>
    <w:p w:rsidR="00926659" w:rsidRPr="00926659" w:rsidRDefault="00926659" w:rsidP="00926659">
      <w:pPr>
        <w:pBdr>
          <w:left w:val="single" w:sz="18" w:space="4" w:color="auto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926659">
        <w:rPr>
          <w:rFonts w:ascii="Times New Roman" w:hAnsi="Times New Roman" w:cs="Times New Roman"/>
          <w:b/>
          <w:sz w:val="28"/>
          <w:szCs w:val="28"/>
        </w:rPr>
        <w:br/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 cellulóz szálas rostos anyag. A természetben elsősorban növényekben fordul elő, a növényi rostok vázanyagát alkotja. A cellulózt az ipar elsősorban fából állítja elő. Legnagyobb mennyiségben papírgyártásra használják, de a pamutfonal anyaga is javarészt cellulóz</w:t>
      </w:r>
    </w:p>
    <w:p w:rsidR="00926659" w:rsidRDefault="00926659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Default="001E1D9C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Keményítő</w:t>
      </w:r>
    </w:p>
    <w:p w:rsidR="0063684A" w:rsidRPr="001E1D9C" w:rsidRDefault="0063684A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Pr="001E1D9C" w:rsidRDefault="001E1D9C" w:rsidP="006368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&amp;alpha;-D-glükózegységekből épül fel.</w:t>
      </w:r>
    </w:p>
    <w:p w:rsidR="001E1D9C" w:rsidRPr="001E1D9C" w:rsidRDefault="001E1D9C" w:rsidP="006368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Általános képlete: (C6H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hu-HU"/>
        </w:rPr>
        <w:t>10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O5</w:t>
      </w:r>
      <w:proofErr w:type="gramStart"/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)n</w:t>
      </w:r>
      <w:proofErr w:type="gramEnd"/>
    </w:p>
    <w:p w:rsidR="001E1D9C" w:rsidRPr="001E1D9C" w:rsidRDefault="001E1D9C" w:rsidP="006368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Amilóz és amilopektin egységekből épül fel!</w:t>
      </w:r>
    </w:p>
    <w:p w:rsidR="001E1D9C" w:rsidRPr="001E1D9C" w:rsidRDefault="001E1D9C" w:rsidP="006368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amilózban a-1-4'-glikozidkötésekkel kapcsolódnak a cukormolekulák; az amilopektin esetében az a-1-4'-glikozidkötések mellett kb. 20-25 glükózegységenként elágazások találhatók a-1-6'-glikozidkötésekkel!</w:t>
      </w:r>
    </w:p>
    <w:p w:rsidR="001E1D9C" w:rsidRPr="001E1D9C" w:rsidRDefault="001E1D9C" w:rsidP="006368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Az amilóz spirális lefutású (hélix), az amilopektin helyenként </w:t>
      </w:r>
      <w:r w:rsidR="0063684A"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spirális,</w:t>
      </w: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de az elágazódások miatt ágas-bogas szerkezetű.</w:t>
      </w:r>
    </w:p>
    <w:p w:rsidR="001E1D9C" w:rsidRPr="001E1D9C" w:rsidRDefault="001E1D9C" w:rsidP="006368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konformációt hidrogénkötések stabilizálják egyrészt az egymás után következő glükózrészek között, másrészt a spirál "emeletei" között.</w:t>
      </w:r>
    </w:p>
    <w:p w:rsidR="001E1D9C" w:rsidRPr="001E1D9C" w:rsidRDefault="001E1D9C" w:rsidP="006368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Fehér színű, íztelen, szilárd anyag.</w:t>
      </w:r>
    </w:p>
    <w:p w:rsidR="001E1D9C" w:rsidRPr="001E1D9C" w:rsidRDefault="001E1D9C" w:rsidP="006368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Hideg vízben nem oldódik, forró vízben kolloid rendszert képez.</w:t>
      </w:r>
    </w:p>
    <w:p w:rsidR="001E1D9C" w:rsidRPr="001E1D9C" w:rsidRDefault="001E1D9C" w:rsidP="006368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Nem redukáló!</w:t>
      </w:r>
    </w:p>
    <w:p w:rsidR="001E1D9C" w:rsidRPr="001E1D9C" w:rsidRDefault="001E1D9C" w:rsidP="0063684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Biológiai jelentőség: a növények raktározott tápanyaga.</w:t>
      </w:r>
    </w:p>
    <w:p w:rsidR="0063684A" w:rsidRDefault="0063684A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926659" w:rsidRDefault="00926659" w:rsidP="00926659">
      <w:pPr>
        <w:pBdr>
          <w:left w:val="single" w:sz="18" w:space="4" w:color="auto"/>
        </w:pBdr>
        <w:spacing w:after="0" w:line="240" w:lineRule="auto"/>
        <w:jc w:val="both"/>
        <w:outlineLvl w:val="2"/>
        <w:rPr>
          <w:rStyle w:val="Kiemels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659">
        <w:rPr>
          <w:rStyle w:val="Kiemels"/>
          <w:rFonts w:ascii="Times New Roman" w:hAnsi="Times New Roman" w:cs="Times New Roman"/>
          <w:b/>
          <w:sz w:val="28"/>
          <w:szCs w:val="28"/>
          <w:shd w:val="clear" w:color="auto" w:fill="FFFFFF"/>
        </w:rPr>
        <w:t>Keményítő 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(C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</w:rPr>
        <w:t>6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</w:rPr>
        <w:t>10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</w:rPr>
        <w:t>5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</w:rPr>
        <w:t>n</w:t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  <w:r w:rsidRPr="00926659">
        <w:rPr>
          <w:rStyle w:val="Kiemels"/>
          <w:rFonts w:ascii="Times New Roman" w:hAnsi="Times New Roman" w:cs="Times New Roman"/>
          <w:b/>
          <w:sz w:val="28"/>
          <w:szCs w:val="28"/>
          <w:shd w:val="clear" w:color="auto" w:fill="FFFFFF"/>
        </w:rPr>
        <w:t> n = több száz</w:t>
      </w:r>
    </w:p>
    <w:p w:rsidR="00926659" w:rsidRPr="00926659" w:rsidRDefault="00926659" w:rsidP="00926659">
      <w:pPr>
        <w:pBdr>
          <w:left w:val="single" w:sz="18" w:space="4" w:color="auto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926659">
        <w:rPr>
          <w:rFonts w:ascii="Times New Roman" w:hAnsi="Times New Roman" w:cs="Times New Roman"/>
          <w:b/>
          <w:sz w:val="28"/>
          <w:szCs w:val="28"/>
        </w:rPr>
        <w:br/>
      </w:r>
      <w:r w:rsidRPr="00926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 keményítő fehér, porszerű anyag, mikroszkóp alatt szemcsés szerkezetű. Hideg vízben nem oldódik, meleg vízben kolloid oldatott képez. A keményítőmolekula csavarmenetes, hélix szerkezetű. A keményítő savas hidrolízissel lebontható, a lebontási termékei között a szőlőcukron kívül a maltóz is megtalálható.</w:t>
      </w:r>
      <w:r w:rsidR="00C97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979B8" w:rsidRPr="00C97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 keményítő főleg növényekben fordul elő. Az élelmiszerként használt keményítőn kívül még a textilipar használja vásznak keményítésére.</w:t>
      </w:r>
    </w:p>
    <w:p w:rsidR="00926659" w:rsidRDefault="00926659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Default="001E1D9C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Glikogén</w:t>
      </w:r>
    </w:p>
    <w:p w:rsidR="0063684A" w:rsidRPr="001E1D9C" w:rsidRDefault="0063684A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Pr="001E1D9C" w:rsidRDefault="001E1D9C" w:rsidP="0063684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amilopektinhez hasonló szerkezetű, de nagyobb moláris tömegű vegyület, még gyakoribb elágazódásokkal!</w:t>
      </w:r>
    </w:p>
    <w:p w:rsidR="001E1D9C" w:rsidRPr="001E1D9C" w:rsidRDefault="001E1D9C" w:rsidP="0063684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Biológiai jelentőség: állati tartaléktápanyag (máj, izmok).</w:t>
      </w:r>
    </w:p>
    <w:p w:rsidR="001E1D9C" w:rsidRDefault="001E1D9C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234FD3" w:rsidRPr="001E1D9C" w:rsidRDefault="00234FD3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3684A" w:rsidRDefault="001E1D9C" w:rsidP="006368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Kitin</w:t>
      </w:r>
    </w:p>
    <w:p w:rsidR="0063684A" w:rsidRDefault="0063684A" w:rsidP="006368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Pr="001E1D9C" w:rsidRDefault="001E1D9C" w:rsidP="006368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cellulózhoz hasonló szerkezetű.</w:t>
      </w:r>
    </w:p>
    <w:p w:rsidR="001E1D9C" w:rsidRPr="001E1D9C" w:rsidRDefault="001E1D9C" w:rsidP="0063684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Alapegységei N-acetil-glükózamin molekulák.</w:t>
      </w:r>
    </w:p>
    <w:p w:rsidR="001E1D9C" w:rsidRPr="001E1D9C" w:rsidRDefault="001E1D9C" w:rsidP="0063684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Biológiai jelentőség: Az ízeltlábúak és egyes férgek kültakaróját képezi.</w:t>
      </w:r>
    </w:p>
    <w:p w:rsidR="001E1D9C" w:rsidRPr="001E1D9C" w:rsidRDefault="001E1D9C" w:rsidP="001E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1E1D9C" w:rsidRDefault="001E1D9C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Heparin</w:t>
      </w:r>
    </w:p>
    <w:p w:rsidR="0063684A" w:rsidRPr="001E1D9C" w:rsidRDefault="0063684A" w:rsidP="001E1D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1E1D9C" w:rsidRPr="001E1D9C" w:rsidRDefault="001E1D9C" w:rsidP="0063684A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Glükózamin és glükuronsav (a 6. szénatomon karboxilcsoport található!) alapegységekből épül fel.</w:t>
      </w:r>
    </w:p>
    <w:p w:rsidR="001E1D9C" w:rsidRPr="001E1D9C" w:rsidRDefault="001E1D9C" w:rsidP="0063684A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Vízoldékony.</w:t>
      </w:r>
    </w:p>
    <w:p w:rsidR="001E1D9C" w:rsidRPr="001E1D9C" w:rsidRDefault="001E1D9C" w:rsidP="0063684A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E1D9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Biológiai jelentőség: alvadásgátló.</w:t>
      </w:r>
    </w:p>
    <w:p w:rsidR="00821BAF" w:rsidRDefault="00B94FE5" w:rsidP="001E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9D" w:rsidRDefault="00980A9D" w:rsidP="001E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E7" w:rsidRDefault="005209E7" w:rsidP="001E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E7">
        <w:rPr>
          <w:rFonts w:ascii="Times New Roman" w:hAnsi="Times New Roman" w:cs="Times New Roman"/>
          <w:b/>
          <w:sz w:val="28"/>
          <w:szCs w:val="28"/>
        </w:rPr>
        <w:t>Ajánlott irodalom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09E7" w:rsidRDefault="005209E7" w:rsidP="001E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E7">
        <w:rPr>
          <w:rFonts w:ascii="Times New Roman" w:hAnsi="Times New Roman" w:cs="Times New Roman"/>
          <w:sz w:val="28"/>
          <w:szCs w:val="28"/>
        </w:rPr>
        <w:t>Szénhidrátok</w:t>
      </w:r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5209E7">
          <w:rPr>
            <w:rStyle w:val="Hiperhivatkozs"/>
            <w:rFonts w:ascii="Times New Roman" w:hAnsi="Times New Roman" w:cs="Times New Roman"/>
            <w:sz w:val="28"/>
            <w:szCs w:val="28"/>
          </w:rPr>
          <w:t>http://termtud.akg.hu/okt/10/kemia/szenhidrat.htm</w:t>
        </w:r>
      </w:hyperlink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E7">
        <w:rPr>
          <w:rFonts w:ascii="Times New Roman" w:hAnsi="Times New Roman" w:cs="Times New Roman"/>
          <w:sz w:val="28"/>
          <w:szCs w:val="28"/>
        </w:rPr>
        <w:t>Szénhidrátok jellemzése</w:t>
      </w:r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5209E7">
          <w:rPr>
            <w:rStyle w:val="Hiperhivatkozs"/>
            <w:rFonts w:ascii="Times New Roman" w:hAnsi="Times New Roman" w:cs="Times New Roman"/>
            <w:sz w:val="28"/>
            <w:szCs w:val="28"/>
          </w:rPr>
          <w:t>http://ecseri.puskas.hu/oktseged/prezentaciok/kemia/vazlatok/szenhidratok/1_szenhidratok_jellemzese.pdf</w:t>
        </w:r>
      </w:hyperlink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E7">
        <w:rPr>
          <w:rFonts w:ascii="Times New Roman" w:hAnsi="Times New Roman" w:cs="Times New Roman"/>
          <w:sz w:val="28"/>
          <w:szCs w:val="28"/>
        </w:rPr>
        <w:t>Szénhidrátok</w:t>
      </w:r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5209E7">
          <w:rPr>
            <w:rStyle w:val="Hiperhivatkozs"/>
            <w:rFonts w:ascii="Times New Roman" w:hAnsi="Times New Roman" w:cs="Times New Roman"/>
            <w:sz w:val="28"/>
            <w:szCs w:val="28"/>
          </w:rPr>
          <w:t>http://users.atw.hu/kemiatetel/16.%20t%C3%A9tel.htm</w:t>
        </w:r>
      </w:hyperlink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E7">
        <w:rPr>
          <w:rFonts w:ascii="Times New Roman" w:hAnsi="Times New Roman" w:cs="Times New Roman"/>
          <w:sz w:val="28"/>
          <w:szCs w:val="28"/>
        </w:rPr>
        <w:t>Szerves kémia III. – Szénhidrátok</w:t>
      </w:r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5209E7">
          <w:rPr>
            <w:rStyle w:val="Hiperhivatkozs"/>
            <w:rFonts w:ascii="Times New Roman" w:hAnsi="Times New Roman" w:cs="Times New Roman"/>
            <w:sz w:val="28"/>
            <w:szCs w:val="28"/>
          </w:rPr>
          <w:t>https://regi.tankonyvtar.hu/hu/tartalom/tamop425/2011_0001_519_42574_3/ch01s02.html</w:t>
        </w:r>
      </w:hyperlink>
    </w:p>
    <w:p w:rsid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E7" w:rsidRP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E7">
        <w:rPr>
          <w:rFonts w:ascii="Times New Roman" w:hAnsi="Times New Roman" w:cs="Times New Roman"/>
          <w:sz w:val="28"/>
          <w:szCs w:val="28"/>
        </w:rPr>
        <w:t>Szénhidrátok vizsgálata (</w:t>
      </w:r>
      <w:r>
        <w:rPr>
          <w:rFonts w:ascii="Times New Roman" w:hAnsi="Times New Roman" w:cs="Times New Roman"/>
          <w:sz w:val="28"/>
          <w:szCs w:val="28"/>
        </w:rPr>
        <w:t>videófilm</w:t>
      </w:r>
      <w:r w:rsidRPr="005209E7">
        <w:rPr>
          <w:rFonts w:ascii="Times New Roman" w:hAnsi="Times New Roman" w:cs="Times New Roman"/>
          <w:sz w:val="28"/>
          <w:szCs w:val="28"/>
        </w:rPr>
        <w:t>)</w:t>
      </w:r>
    </w:p>
    <w:p w:rsidR="005209E7" w:rsidRDefault="005209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5209E7">
          <w:rPr>
            <w:rStyle w:val="Hiperhivatkozs"/>
            <w:rFonts w:ascii="Times New Roman" w:hAnsi="Times New Roman" w:cs="Times New Roman"/>
            <w:sz w:val="28"/>
            <w:szCs w:val="28"/>
          </w:rPr>
          <w:t>https://www.youtube.com/watch?v=ojHEUjuSrtg</w:t>
        </w:r>
      </w:hyperlink>
    </w:p>
    <w:p w:rsidR="00F83BE7" w:rsidRDefault="00F83B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BE7" w:rsidRDefault="00F83B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Szénhidrogének csoportosítása (videófilm)</w:t>
      </w:r>
    </w:p>
    <w:p w:rsidR="00F83BE7" w:rsidRDefault="00F83BE7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F83BE7">
          <w:rPr>
            <w:rStyle w:val="Hiperhivatkozs"/>
            <w:rFonts w:ascii="Times New Roman" w:hAnsi="Times New Roman" w:cs="Times New Roman"/>
            <w:sz w:val="28"/>
            <w:szCs w:val="28"/>
          </w:rPr>
          <w:t>https://www.youtube.com/watch?v=ewZAJlh-mws</w:t>
        </w:r>
      </w:hyperlink>
    </w:p>
    <w:p w:rsidR="005B40DE" w:rsidRDefault="005B40DE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DE" w:rsidRDefault="005B40DE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Szénhidrátok 1 (videófilm)</w:t>
      </w:r>
    </w:p>
    <w:p w:rsidR="005B40DE" w:rsidRDefault="005B40DE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A75BF1">
          <w:rPr>
            <w:rStyle w:val="Hiperhivatkozs"/>
            <w:rFonts w:ascii="Times New Roman" w:hAnsi="Times New Roman" w:cs="Times New Roman"/>
            <w:sz w:val="28"/>
            <w:szCs w:val="28"/>
          </w:rPr>
          <w:t>https://www.youtube.com/watch?v=gR7eAAU3Gr8</w:t>
        </w:r>
      </w:hyperlink>
    </w:p>
    <w:p w:rsidR="00C12154" w:rsidRDefault="00C12154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154" w:rsidRDefault="00C12154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Okostankönyv (</w:t>
      </w:r>
      <w:r w:rsidR="00817B48">
        <w:rPr>
          <w:rFonts w:ascii="Times New Roman" w:hAnsi="Times New Roman" w:cs="Times New Roman"/>
          <w:sz w:val="28"/>
          <w:szCs w:val="28"/>
        </w:rPr>
        <w:t>Az oxigéntartalmú szerves vegyületek: Szénhidrátok – 7-9. rész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C12154" w:rsidRPr="00C12154" w:rsidRDefault="00C12154" w:rsidP="0052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C12154">
          <w:rPr>
            <w:rStyle w:val="Hiperhivatkozs"/>
            <w:rFonts w:ascii="Times New Roman" w:hAnsi="Times New Roman" w:cs="Times New Roman"/>
            <w:sz w:val="28"/>
            <w:szCs w:val="28"/>
          </w:rPr>
          <w:t>https://www.nkp.hu/tankonyv/kemia_10_b/lecke_04_007</w:t>
        </w:r>
      </w:hyperlink>
    </w:p>
    <w:sectPr w:rsidR="00C12154" w:rsidRPr="00C12154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E5" w:rsidRDefault="00B94FE5" w:rsidP="00B8233A">
      <w:pPr>
        <w:spacing w:after="0" w:line="240" w:lineRule="auto"/>
      </w:pPr>
      <w:r>
        <w:separator/>
      </w:r>
    </w:p>
  </w:endnote>
  <w:endnote w:type="continuationSeparator" w:id="0">
    <w:p w:rsidR="00B94FE5" w:rsidRDefault="00B94FE5" w:rsidP="00B8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2264"/>
      <w:docPartObj>
        <w:docPartGallery w:val="Page Numbers (Bottom of Page)"/>
        <w:docPartUnique/>
      </w:docPartObj>
    </w:sdtPr>
    <w:sdtContent>
      <w:p w:rsidR="00B8233A" w:rsidRDefault="00B8233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B48">
          <w:rPr>
            <w:noProof/>
          </w:rPr>
          <w:t>11</w:t>
        </w:r>
        <w:r>
          <w:fldChar w:fldCharType="end"/>
        </w:r>
      </w:p>
    </w:sdtContent>
  </w:sdt>
  <w:p w:rsidR="00B8233A" w:rsidRDefault="00B823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E5" w:rsidRDefault="00B94FE5" w:rsidP="00B8233A">
      <w:pPr>
        <w:spacing w:after="0" w:line="240" w:lineRule="auto"/>
      </w:pPr>
      <w:r>
        <w:separator/>
      </w:r>
    </w:p>
  </w:footnote>
  <w:footnote w:type="continuationSeparator" w:id="0">
    <w:p w:rsidR="00B94FE5" w:rsidRDefault="00B94FE5" w:rsidP="00B8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707"/>
    <w:multiLevelType w:val="multilevel"/>
    <w:tmpl w:val="01C2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43265"/>
    <w:multiLevelType w:val="multilevel"/>
    <w:tmpl w:val="1AAE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405F0"/>
    <w:multiLevelType w:val="multilevel"/>
    <w:tmpl w:val="EF62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B525A"/>
    <w:multiLevelType w:val="multilevel"/>
    <w:tmpl w:val="F52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75AC"/>
    <w:multiLevelType w:val="multilevel"/>
    <w:tmpl w:val="39E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23F37"/>
    <w:multiLevelType w:val="multilevel"/>
    <w:tmpl w:val="E00E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304C9E"/>
    <w:multiLevelType w:val="multilevel"/>
    <w:tmpl w:val="0A1C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E1FD0"/>
    <w:multiLevelType w:val="multilevel"/>
    <w:tmpl w:val="6824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809B9"/>
    <w:multiLevelType w:val="multilevel"/>
    <w:tmpl w:val="5612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F24FB"/>
    <w:multiLevelType w:val="multilevel"/>
    <w:tmpl w:val="BB80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B35C1"/>
    <w:multiLevelType w:val="multilevel"/>
    <w:tmpl w:val="DA3A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04275"/>
    <w:multiLevelType w:val="multilevel"/>
    <w:tmpl w:val="ACF4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C5556"/>
    <w:multiLevelType w:val="multilevel"/>
    <w:tmpl w:val="080E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26"/>
    <w:rsid w:val="000854B6"/>
    <w:rsid w:val="00171477"/>
    <w:rsid w:val="001E1D9C"/>
    <w:rsid w:val="00212526"/>
    <w:rsid w:val="00234FD3"/>
    <w:rsid w:val="003064A9"/>
    <w:rsid w:val="005209E7"/>
    <w:rsid w:val="005B40DE"/>
    <w:rsid w:val="0063684A"/>
    <w:rsid w:val="00775AA4"/>
    <w:rsid w:val="00817B48"/>
    <w:rsid w:val="00926659"/>
    <w:rsid w:val="009321AA"/>
    <w:rsid w:val="00980A9D"/>
    <w:rsid w:val="009D3BF1"/>
    <w:rsid w:val="00A75BF1"/>
    <w:rsid w:val="00A94CF0"/>
    <w:rsid w:val="00B8233A"/>
    <w:rsid w:val="00B94FE5"/>
    <w:rsid w:val="00C12154"/>
    <w:rsid w:val="00C979B8"/>
    <w:rsid w:val="00DE1A64"/>
    <w:rsid w:val="00F56FC3"/>
    <w:rsid w:val="00F8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F127"/>
  <w15:chartTrackingRefBased/>
  <w15:docId w15:val="{2BB007D8-A104-4525-A866-71C38A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12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12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12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0A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25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252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1252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1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8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233A"/>
  </w:style>
  <w:style w:type="paragraph" w:styleId="llb">
    <w:name w:val="footer"/>
    <w:basedOn w:val="Norml"/>
    <w:link w:val="llbChar"/>
    <w:uiPriority w:val="99"/>
    <w:unhideWhenUsed/>
    <w:rsid w:val="00B8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233A"/>
  </w:style>
  <w:style w:type="character" w:styleId="Kiemels2">
    <w:name w:val="Strong"/>
    <w:basedOn w:val="Bekezdsalapbettpusa"/>
    <w:uiPriority w:val="22"/>
    <w:qFormat/>
    <w:rsid w:val="00A94CF0"/>
    <w:rPr>
      <w:b/>
      <w:bCs/>
    </w:rPr>
  </w:style>
  <w:style w:type="character" w:styleId="Kiemels">
    <w:name w:val="Emphasis"/>
    <w:basedOn w:val="Bekezdsalapbettpusa"/>
    <w:uiPriority w:val="20"/>
    <w:qFormat/>
    <w:rsid w:val="009321AA"/>
    <w:rPr>
      <w:i/>
      <w:i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0A9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hivatkozs">
    <w:name w:val="Hyperlink"/>
    <w:basedOn w:val="Bekezdsalapbettpusa"/>
    <w:uiPriority w:val="99"/>
    <w:semiHidden/>
    <w:unhideWhenUsed/>
    <w:rsid w:val="00520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hyperlink" Target="http://ecseri.puskas.hu/oktseged/prezentaciok/kemia/vazlatok/szenhidratok/1_szenhidratok_jellemzese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jHEUjuSrtg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hyperlink" Target="http://termtud.akg.hu/okt/10/kemia/szenhidrat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hyperlink" Target="https://regi.tankonyvtar.hu/hu/tartalom/tamop425/2011_0001_519_42574_3/ch01s0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hyperlink" Target="https://www.nkp.hu/tankonyv/kemia_10_b/lecke_04_00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hyperlink" Target="https://www.youtube.com/watch?v=gR7eAAU3Gr8" TargetMode="External"/><Relationship Id="rId10" Type="http://schemas.openxmlformats.org/officeDocument/2006/relationships/image" Target="media/image4.gif"/><Relationship Id="rId19" Type="http://schemas.openxmlformats.org/officeDocument/2006/relationships/hyperlink" Target="http://users.atw.hu/kemiatetel/16.%20t%C3%A9tel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hyperlink" Target="https://www.youtube.com/watch?v=ewZAJlh-mw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1385</Words>
  <Characters>9558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2020-04-08T15:22:00Z</dcterms:created>
  <dcterms:modified xsi:type="dcterms:W3CDTF">2020-04-08T16:16:00Z</dcterms:modified>
</cp:coreProperties>
</file>