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C9" w:rsidRDefault="001D324C" w:rsidP="00D623CB">
      <w:pPr>
        <w:spacing w:after="0" w:line="276" w:lineRule="auto"/>
        <w:jc w:val="center"/>
        <w:rPr>
          <w:rFonts w:ascii="Times New Roman" w:hAnsi="Times New Roman" w:cs="Times New Roman"/>
          <w:b/>
          <w:sz w:val="52"/>
          <w:szCs w:val="52"/>
        </w:rPr>
      </w:pPr>
      <w:bookmarkStart w:id="0" w:name="_GoBack"/>
      <w:bookmarkEnd w:id="0"/>
      <w:r w:rsidRPr="001D324C">
        <w:rPr>
          <w:rFonts w:ascii="Times New Roman" w:hAnsi="Times New Roman" w:cs="Times New Roman"/>
          <w:b/>
          <w:sz w:val="52"/>
          <w:szCs w:val="52"/>
        </w:rPr>
        <w:t>A savak</w:t>
      </w:r>
    </w:p>
    <w:p w:rsidR="001D324C" w:rsidRDefault="001D324C" w:rsidP="00D623CB">
      <w:pPr>
        <w:spacing w:after="0" w:line="276" w:lineRule="auto"/>
        <w:jc w:val="center"/>
        <w:rPr>
          <w:rFonts w:ascii="Times New Roman" w:hAnsi="Times New Roman" w:cs="Times New Roman"/>
          <w:sz w:val="28"/>
          <w:szCs w:val="28"/>
        </w:rPr>
      </w:pPr>
    </w:p>
    <w:p w:rsidR="001D324C" w:rsidRDefault="001D324C" w:rsidP="00D623CB">
      <w:pPr>
        <w:spacing w:after="0" w:line="276" w:lineRule="auto"/>
        <w:jc w:val="both"/>
        <w:rPr>
          <w:rFonts w:ascii="Times New Roman" w:hAnsi="Times New Roman" w:cs="Times New Roman"/>
          <w:i/>
          <w:sz w:val="28"/>
          <w:szCs w:val="28"/>
        </w:rPr>
      </w:pPr>
      <w:r>
        <w:rPr>
          <w:rFonts w:ascii="Times New Roman" w:hAnsi="Times New Roman" w:cs="Times New Roman"/>
          <w:sz w:val="28"/>
          <w:szCs w:val="28"/>
        </w:rPr>
        <w:t xml:space="preserve">A savak az anyagok fontos csoportját alkotják. Ismerünk olyan savakat, amelyek előfordulnak a természetben, és például a gyümölcsök savanykás ízét okozzák. Az almában az </w:t>
      </w:r>
      <w:r>
        <w:rPr>
          <w:rFonts w:ascii="Times New Roman" w:hAnsi="Times New Roman" w:cs="Times New Roman"/>
          <w:i/>
          <w:sz w:val="28"/>
          <w:szCs w:val="28"/>
        </w:rPr>
        <w:t>almasav</w:t>
      </w:r>
      <w:r>
        <w:rPr>
          <w:rFonts w:ascii="Times New Roman" w:hAnsi="Times New Roman" w:cs="Times New Roman"/>
          <w:sz w:val="28"/>
          <w:szCs w:val="28"/>
        </w:rPr>
        <w:t xml:space="preserve">, a citromban a </w:t>
      </w:r>
      <w:r>
        <w:rPr>
          <w:rFonts w:ascii="Times New Roman" w:hAnsi="Times New Roman" w:cs="Times New Roman"/>
          <w:i/>
          <w:sz w:val="28"/>
          <w:szCs w:val="28"/>
        </w:rPr>
        <w:t>citromsav</w:t>
      </w:r>
      <w:r>
        <w:rPr>
          <w:rFonts w:ascii="Times New Roman" w:hAnsi="Times New Roman" w:cs="Times New Roman"/>
          <w:sz w:val="28"/>
          <w:szCs w:val="28"/>
        </w:rPr>
        <w:t xml:space="preserve">, a tejben a </w:t>
      </w:r>
      <w:r>
        <w:rPr>
          <w:rFonts w:ascii="Times New Roman" w:hAnsi="Times New Roman" w:cs="Times New Roman"/>
          <w:i/>
          <w:sz w:val="28"/>
          <w:szCs w:val="28"/>
        </w:rPr>
        <w:t>tejsav</w:t>
      </w:r>
      <w:r>
        <w:rPr>
          <w:rFonts w:ascii="Times New Roman" w:hAnsi="Times New Roman" w:cs="Times New Roman"/>
          <w:sz w:val="28"/>
          <w:szCs w:val="28"/>
        </w:rPr>
        <w:t xml:space="preserve">, a hangya csípésének váladékéban és a csalánban </w:t>
      </w:r>
      <w:r>
        <w:rPr>
          <w:rFonts w:ascii="Times New Roman" w:hAnsi="Times New Roman" w:cs="Times New Roman"/>
          <w:i/>
          <w:sz w:val="28"/>
          <w:szCs w:val="28"/>
        </w:rPr>
        <w:t xml:space="preserve">hangyasav </w:t>
      </w:r>
      <w:r>
        <w:rPr>
          <w:rFonts w:ascii="Times New Roman" w:hAnsi="Times New Roman" w:cs="Times New Roman"/>
          <w:sz w:val="28"/>
          <w:szCs w:val="28"/>
        </w:rPr>
        <w:t xml:space="preserve">található. A szénsavas üdítők és az ásványvizek savanyú ízét a </w:t>
      </w:r>
      <w:r>
        <w:rPr>
          <w:rFonts w:ascii="Times New Roman" w:hAnsi="Times New Roman" w:cs="Times New Roman"/>
          <w:i/>
          <w:sz w:val="28"/>
          <w:szCs w:val="28"/>
        </w:rPr>
        <w:t>szénsav</w:t>
      </w:r>
      <w:r>
        <w:rPr>
          <w:rFonts w:ascii="Times New Roman" w:hAnsi="Times New Roman" w:cs="Times New Roman"/>
          <w:sz w:val="28"/>
          <w:szCs w:val="28"/>
        </w:rPr>
        <w:t xml:space="preserve"> okozza. A bor „ecetesedésekor” az alkoholból </w:t>
      </w:r>
      <w:r>
        <w:rPr>
          <w:rFonts w:ascii="Times New Roman" w:hAnsi="Times New Roman" w:cs="Times New Roman"/>
          <w:i/>
          <w:sz w:val="28"/>
          <w:szCs w:val="28"/>
        </w:rPr>
        <w:t xml:space="preserve">ecetsav </w:t>
      </w:r>
      <w:r>
        <w:rPr>
          <w:rFonts w:ascii="Times New Roman" w:hAnsi="Times New Roman" w:cs="Times New Roman"/>
          <w:sz w:val="28"/>
          <w:szCs w:val="28"/>
        </w:rPr>
        <w:t xml:space="preserve">keletkezik. Az iparban és a háztartásban használható savakat mesterségesen állítják elő, mint például a vegyiparban fontos </w:t>
      </w:r>
      <w:r>
        <w:rPr>
          <w:rFonts w:ascii="Times New Roman" w:hAnsi="Times New Roman" w:cs="Times New Roman"/>
          <w:i/>
          <w:sz w:val="28"/>
          <w:szCs w:val="28"/>
        </w:rPr>
        <w:t>kénsavat</w:t>
      </w:r>
      <w:r>
        <w:rPr>
          <w:rFonts w:ascii="Times New Roman" w:hAnsi="Times New Roman" w:cs="Times New Roman"/>
          <w:sz w:val="28"/>
          <w:szCs w:val="28"/>
        </w:rPr>
        <w:t xml:space="preserve">, </w:t>
      </w:r>
      <w:r w:rsidR="00D623CB">
        <w:rPr>
          <w:rFonts w:ascii="Times New Roman" w:hAnsi="Times New Roman" w:cs="Times New Roman"/>
          <w:sz w:val="28"/>
          <w:szCs w:val="28"/>
        </w:rPr>
        <w:t xml:space="preserve">a </w:t>
      </w:r>
      <w:r w:rsidR="00D623CB">
        <w:rPr>
          <w:rFonts w:ascii="Times New Roman" w:hAnsi="Times New Roman" w:cs="Times New Roman"/>
          <w:i/>
          <w:sz w:val="28"/>
          <w:szCs w:val="28"/>
        </w:rPr>
        <w:t xml:space="preserve">salétromsavat </w:t>
      </w:r>
      <w:r w:rsidR="00D623CB">
        <w:rPr>
          <w:rFonts w:ascii="Times New Roman" w:hAnsi="Times New Roman" w:cs="Times New Roman"/>
          <w:sz w:val="28"/>
          <w:szCs w:val="28"/>
        </w:rPr>
        <w:t xml:space="preserve">és a </w:t>
      </w:r>
      <w:r w:rsidR="00D623CB">
        <w:rPr>
          <w:rFonts w:ascii="Times New Roman" w:hAnsi="Times New Roman" w:cs="Times New Roman"/>
          <w:i/>
          <w:sz w:val="28"/>
          <w:szCs w:val="28"/>
        </w:rPr>
        <w:t>sósavat.</w:t>
      </w:r>
    </w:p>
    <w:p w:rsidR="00C37935" w:rsidRDefault="00C37935" w:rsidP="00D623CB">
      <w:pPr>
        <w:spacing w:after="0" w:line="276" w:lineRule="auto"/>
        <w:jc w:val="both"/>
        <w:rPr>
          <w:rFonts w:ascii="Times New Roman" w:hAnsi="Times New Roman" w:cs="Times New Roman"/>
          <w:i/>
          <w:sz w:val="28"/>
          <w:szCs w:val="28"/>
        </w:rPr>
      </w:pPr>
    </w:p>
    <w:p w:rsidR="00C37935" w:rsidRDefault="00C37935" w:rsidP="00D623C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savakat elsőként </w:t>
      </w:r>
      <w:r w:rsidR="00D64505" w:rsidRPr="000062AF">
        <w:rPr>
          <w:rFonts w:ascii="Times New Roman" w:hAnsi="Times New Roman" w:cs="Times New Roman"/>
          <w:b/>
          <w:i/>
          <w:sz w:val="28"/>
          <w:szCs w:val="28"/>
        </w:rPr>
        <w:t xml:space="preserve">Svante August </w:t>
      </w:r>
      <w:r w:rsidRPr="000062AF">
        <w:rPr>
          <w:rFonts w:ascii="Times New Roman" w:hAnsi="Times New Roman" w:cs="Times New Roman"/>
          <w:b/>
          <w:i/>
          <w:sz w:val="28"/>
          <w:szCs w:val="28"/>
        </w:rPr>
        <w:t>Arrhenius</w:t>
      </w:r>
      <w:r w:rsidRPr="000062AF">
        <w:rPr>
          <w:rFonts w:ascii="Times New Roman" w:hAnsi="Times New Roman" w:cs="Times New Roman"/>
          <w:sz w:val="28"/>
          <w:szCs w:val="28"/>
        </w:rPr>
        <w:t xml:space="preserve"> </w:t>
      </w:r>
      <w:r>
        <w:rPr>
          <w:rFonts w:ascii="Times New Roman" w:hAnsi="Times New Roman" w:cs="Times New Roman"/>
          <w:sz w:val="28"/>
          <w:szCs w:val="28"/>
        </w:rPr>
        <w:t>svéd kémikus határozta meg</w:t>
      </w:r>
      <w:r w:rsidR="004345AD">
        <w:rPr>
          <w:rFonts w:ascii="Times New Roman" w:hAnsi="Times New Roman" w:cs="Times New Roman"/>
          <w:sz w:val="28"/>
          <w:szCs w:val="28"/>
        </w:rPr>
        <w:t xml:space="preserve"> (1. kép)</w:t>
      </w:r>
      <w:r>
        <w:rPr>
          <w:rFonts w:ascii="Times New Roman" w:hAnsi="Times New Roman" w:cs="Times New Roman"/>
          <w:sz w:val="28"/>
          <w:szCs w:val="28"/>
        </w:rPr>
        <w:t>.</w:t>
      </w:r>
    </w:p>
    <w:p w:rsidR="004345AD" w:rsidRDefault="004345AD" w:rsidP="00D623CB">
      <w:pPr>
        <w:spacing w:after="0" w:line="276" w:lineRule="auto"/>
        <w:jc w:val="both"/>
        <w:rPr>
          <w:rFonts w:ascii="Times New Roman" w:hAnsi="Times New Roman" w:cs="Times New Roman"/>
          <w:sz w:val="28"/>
          <w:szCs w:val="28"/>
        </w:rPr>
      </w:pPr>
    </w:p>
    <w:tbl>
      <w:tblPr>
        <w:tblStyle w:val="Rcsostblzat"/>
        <w:tblW w:w="0" w:type="auto"/>
        <w:tblBorders>
          <w:top w:val="none" w:sz="0" w:space="0" w:color="auto"/>
          <w:left w:val="single" w:sz="18" w:space="0" w:color="00206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4345AD" w:rsidRPr="004345AD" w:rsidTr="001A7D86">
        <w:tc>
          <w:tcPr>
            <w:tcW w:w="2263" w:type="dxa"/>
          </w:tcPr>
          <w:p w:rsidR="004345AD" w:rsidRPr="004345AD" w:rsidRDefault="004345AD" w:rsidP="00D623CB">
            <w:pPr>
              <w:spacing w:line="276" w:lineRule="auto"/>
              <w:jc w:val="both"/>
              <w:rPr>
                <w:rFonts w:ascii="Times New Roman" w:hAnsi="Times New Roman" w:cs="Times New Roman"/>
                <w:sz w:val="24"/>
                <w:szCs w:val="24"/>
              </w:rPr>
            </w:pPr>
            <w:r w:rsidRPr="004345AD">
              <w:rPr>
                <w:rFonts w:ascii="Times New Roman" w:hAnsi="Times New Roman" w:cs="Times New Roman"/>
                <w:noProof/>
                <w:sz w:val="24"/>
                <w:szCs w:val="24"/>
                <w:lang w:eastAsia="hu-HU"/>
              </w:rPr>
              <w:drawing>
                <wp:inline distT="0" distB="0" distL="0" distR="0" wp14:anchorId="43D95124" wp14:editId="030AAC72">
                  <wp:extent cx="1198800" cy="1800000"/>
                  <wp:effectExtent l="0" t="0" r="1905" b="0"/>
                  <wp:docPr id="2" name="Kép 2" descr="Képtalálatok a következőre: Svante August Arrhenius magya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ok a következőre: Svante August Arrhenius magyar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00" cy="1800000"/>
                          </a:xfrm>
                          <a:prstGeom prst="rect">
                            <a:avLst/>
                          </a:prstGeom>
                          <a:noFill/>
                          <a:ln>
                            <a:noFill/>
                          </a:ln>
                        </pic:spPr>
                      </pic:pic>
                    </a:graphicData>
                  </a:graphic>
                </wp:inline>
              </w:drawing>
            </w:r>
          </w:p>
        </w:tc>
        <w:tc>
          <w:tcPr>
            <w:tcW w:w="6799" w:type="dxa"/>
          </w:tcPr>
          <w:p w:rsidR="004345AD" w:rsidRPr="004345AD" w:rsidRDefault="004345AD" w:rsidP="00D623CB">
            <w:pPr>
              <w:spacing w:line="276" w:lineRule="auto"/>
              <w:jc w:val="both"/>
              <w:rPr>
                <w:rFonts w:ascii="Times New Roman" w:hAnsi="Times New Roman" w:cs="Times New Roman"/>
                <w:bCs/>
                <w:color w:val="222222"/>
                <w:sz w:val="24"/>
                <w:szCs w:val="24"/>
                <w:shd w:val="clear" w:color="auto" w:fill="FFFFFF"/>
              </w:rPr>
            </w:pPr>
          </w:p>
          <w:p w:rsidR="004345AD" w:rsidRPr="004345AD" w:rsidRDefault="004345AD" w:rsidP="00D623CB">
            <w:pPr>
              <w:spacing w:line="276" w:lineRule="auto"/>
              <w:jc w:val="both"/>
              <w:rPr>
                <w:rFonts w:ascii="Times New Roman" w:hAnsi="Times New Roman" w:cs="Times New Roman"/>
                <w:bCs/>
                <w:color w:val="222222"/>
                <w:sz w:val="24"/>
                <w:szCs w:val="24"/>
                <w:shd w:val="clear" w:color="auto" w:fill="FFFFFF"/>
              </w:rPr>
            </w:pPr>
          </w:p>
          <w:p w:rsidR="004345AD" w:rsidRPr="004345AD" w:rsidRDefault="004345AD" w:rsidP="00D623CB">
            <w:pPr>
              <w:spacing w:line="276" w:lineRule="auto"/>
              <w:jc w:val="both"/>
              <w:rPr>
                <w:rFonts w:ascii="Times New Roman" w:hAnsi="Times New Roman" w:cs="Times New Roman"/>
                <w:bCs/>
                <w:color w:val="222222"/>
                <w:sz w:val="24"/>
                <w:szCs w:val="24"/>
                <w:shd w:val="clear" w:color="auto" w:fill="FFFFFF"/>
              </w:rPr>
            </w:pPr>
          </w:p>
          <w:p w:rsidR="004345AD" w:rsidRPr="004345AD" w:rsidRDefault="004345AD" w:rsidP="00D623CB">
            <w:pPr>
              <w:spacing w:line="276" w:lineRule="auto"/>
              <w:jc w:val="both"/>
              <w:rPr>
                <w:rFonts w:ascii="Times New Roman" w:hAnsi="Times New Roman" w:cs="Times New Roman"/>
                <w:sz w:val="24"/>
                <w:szCs w:val="24"/>
              </w:rPr>
            </w:pPr>
            <w:r w:rsidRPr="004345AD">
              <w:rPr>
                <w:rFonts w:ascii="Times New Roman" w:hAnsi="Times New Roman" w:cs="Times New Roman"/>
                <w:bCs/>
                <w:color w:val="222222"/>
                <w:sz w:val="24"/>
                <w:szCs w:val="24"/>
                <w:shd w:val="clear" w:color="auto" w:fill="FFFFFF"/>
              </w:rPr>
              <w:t>Svante August Arrhenius</w:t>
            </w:r>
            <w:r w:rsidRPr="004345AD">
              <w:rPr>
                <w:rFonts w:ascii="Times New Roman" w:hAnsi="Times New Roman" w:cs="Times New Roman"/>
                <w:color w:val="222222"/>
                <w:sz w:val="24"/>
                <w:szCs w:val="24"/>
                <w:shd w:val="clear" w:color="auto" w:fill="FFFFFF"/>
              </w:rPr>
              <w:t> (</w:t>
            </w:r>
            <w:hyperlink r:id="rId9" w:tooltip="1859" w:history="1">
              <w:r w:rsidRPr="004345AD">
                <w:rPr>
                  <w:rStyle w:val="Hiperhivatkozs"/>
                  <w:rFonts w:ascii="Times New Roman" w:hAnsi="Times New Roman" w:cs="Times New Roman"/>
                  <w:color w:val="0B0080"/>
                  <w:sz w:val="24"/>
                  <w:szCs w:val="24"/>
                  <w:u w:val="none"/>
                  <w:shd w:val="clear" w:color="auto" w:fill="FFFFFF"/>
                </w:rPr>
                <w:t>1859</w:t>
              </w:r>
            </w:hyperlink>
            <w:r w:rsidRPr="004345AD">
              <w:rPr>
                <w:rFonts w:ascii="Times New Roman" w:hAnsi="Times New Roman" w:cs="Times New Roman"/>
                <w:color w:val="222222"/>
                <w:sz w:val="24"/>
                <w:szCs w:val="24"/>
                <w:shd w:val="clear" w:color="auto" w:fill="FFFFFF"/>
              </w:rPr>
              <w:t>. </w:t>
            </w:r>
            <w:hyperlink r:id="rId10" w:tooltip="Február 19." w:history="1">
              <w:r w:rsidRPr="004345AD">
                <w:rPr>
                  <w:rStyle w:val="Hiperhivatkozs"/>
                  <w:rFonts w:ascii="Times New Roman" w:hAnsi="Times New Roman" w:cs="Times New Roman"/>
                  <w:color w:val="0B0080"/>
                  <w:sz w:val="24"/>
                  <w:szCs w:val="24"/>
                  <w:u w:val="none"/>
                  <w:shd w:val="clear" w:color="auto" w:fill="FFFFFF"/>
                </w:rPr>
                <w:t>február 19.</w:t>
              </w:r>
            </w:hyperlink>
            <w:r w:rsidRPr="004345AD">
              <w:rPr>
                <w:rFonts w:ascii="Times New Roman" w:hAnsi="Times New Roman" w:cs="Times New Roman"/>
                <w:color w:val="222222"/>
                <w:sz w:val="24"/>
                <w:szCs w:val="24"/>
                <w:shd w:val="clear" w:color="auto" w:fill="FFFFFF"/>
              </w:rPr>
              <w:t> – </w:t>
            </w:r>
            <w:hyperlink r:id="rId11" w:tooltip="1927" w:history="1">
              <w:r w:rsidRPr="004345AD">
                <w:rPr>
                  <w:rStyle w:val="Hiperhivatkozs"/>
                  <w:rFonts w:ascii="Times New Roman" w:hAnsi="Times New Roman" w:cs="Times New Roman"/>
                  <w:color w:val="0B0080"/>
                  <w:sz w:val="24"/>
                  <w:szCs w:val="24"/>
                  <w:u w:val="none"/>
                  <w:shd w:val="clear" w:color="auto" w:fill="FFFFFF"/>
                </w:rPr>
                <w:t>1927</w:t>
              </w:r>
            </w:hyperlink>
            <w:r w:rsidRPr="004345AD">
              <w:rPr>
                <w:rFonts w:ascii="Times New Roman" w:hAnsi="Times New Roman" w:cs="Times New Roman"/>
                <w:color w:val="222222"/>
                <w:sz w:val="24"/>
                <w:szCs w:val="24"/>
                <w:shd w:val="clear" w:color="auto" w:fill="FFFFFF"/>
              </w:rPr>
              <w:t>. </w:t>
            </w:r>
            <w:hyperlink r:id="rId12" w:tooltip="Október 2." w:history="1">
              <w:r w:rsidRPr="004345AD">
                <w:rPr>
                  <w:rStyle w:val="Hiperhivatkozs"/>
                  <w:rFonts w:ascii="Times New Roman" w:hAnsi="Times New Roman" w:cs="Times New Roman"/>
                  <w:color w:val="0B0080"/>
                  <w:sz w:val="24"/>
                  <w:szCs w:val="24"/>
                  <w:u w:val="none"/>
                  <w:shd w:val="clear" w:color="auto" w:fill="FFFFFF"/>
                </w:rPr>
                <w:t>október 2.</w:t>
              </w:r>
            </w:hyperlink>
            <w:r w:rsidRPr="004345AD">
              <w:rPr>
                <w:rFonts w:ascii="Times New Roman" w:hAnsi="Times New Roman" w:cs="Times New Roman"/>
                <w:color w:val="222222"/>
                <w:sz w:val="24"/>
                <w:szCs w:val="24"/>
                <w:shd w:val="clear" w:color="auto" w:fill="FFFFFF"/>
              </w:rPr>
              <w:t>) </w:t>
            </w:r>
            <w:hyperlink r:id="rId13" w:tooltip="Svédek" w:history="1">
              <w:r w:rsidRPr="004345AD">
                <w:rPr>
                  <w:rStyle w:val="Hiperhivatkozs"/>
                  <w:rFonts w:ascii="Times New Roman" w:hAnsi="Times New Roman" w:cs="Times New Roman"/>
                  <w:color w:val="0B0080"/>
                  <w:sz w:val="24"/>
                  <w:szCs w:val="24"/>
                  <w:u w:val="none"/>
                  <w:shd w:val="clear" w:color="auto" w:fill="FFFFFF"/>
                </w:rPr>
                <w:t>svéd</w:t>
              </w:r>
            </w:hyperlink>
            <w:r w:rsidRPr="004345AD">
              <w:rPr>
                <w:rFonts w:ascii="Times New Roman" w:hAnsi="Times New Roman" w:cs="Times New Roman"/>
                <w:color w:val="222222"/>
                <w:sz w:val="24"/>
                <w:szCs w:val="24"/>
                <w:shd w:val="clear" w:color="auto" w:fill="FFFFFF"/>
              </w:rPr>
              <w:t> fizikus és kémikus. 1903-ban </w:t>
            </w:r>
            <w:hyperlink r:id="rId14" w:tooltip="Kémiai Nobel-díj" w:history="1">
              <w:r w:rsidRPr="004345AD">
                <w:rPr>
                  <w:rStyle w:val="Hiperhivatkozs"/>
                  <w:rFonts w:ascii="Times New Roman" w:hAnsi="Times New Roman" w:cs="Times New Roman"/>
                  <w:color w:val="0B0080"/>
                  <w:sz w:val="24"/>
                  <w:szCs w:val="24"/>
                  <w:u w:val="none"/>
                  <w:shd w:val="clear" w:color="auto" w:fill="FFFFFF"/>
                </w:rPr>
                <w:t>kémiai Nobel-díjban</w:t>
              </w:r>
            </w:hyperlink>
            <w:r w:rsidRPr="004345AD">
              <w:rPr>
                <w:rFonts w:ascii="Times New Roman" w:hAnsi="Times New Roman" w:cs="Times New Roman"/>
                <w:color w:val="222222"/>
                <w:sz w:val="24"/>
                <w:szCs w:val="24"/>
                <w:shd w:val="clear" w:color="auto" w:fill="FFFFFF"/>
              </w:rPr>
              <w:t> részesült az </w:t>
            </w:r>
            <w:hyperlink r:id="rId15" w:tooltip="Elektrolitikus disszociáció" w:history="1">
              <w:r w:rsidRPr="004345AD">
                <w:rPr>
                  <w:rStyle w:val="Hiperhivatkozs"/>
                  <w:rFonts w:ascii="Times New Roman" w:hAnsi="Times New Roman" w:cs="Times New Roman"/>
                  <w:color w:val="0B0080"/>
                  <w:sz w:val="24"/>
                  <w:szCs w:val="24"/>
                  <w:u w:val="none"/>
                  <w:shd w:val="clear" w:color="auto" w:fill="FFFFFF"/>
                </w:rPr>
                <w:t>elektrolitikus disszociáció</w:t>
              </w:r>
            </w:hyperlink>
            <w:r w:rsidRPr="004345AD">
              <w:rPr>
                <w:rFonts w:ascii="Times New Roman" w:hAnsi="Times New Roman" w:cs="Times New Roman"/>
                <w:color w:val="222222"/>
                <w:sz w:val="24"/>
                <w:szCs w:val="24"/>
                <w:shd w:val="clear" w:color="auto" w:fill="FFFFFF"/>
              </w:rPr>
              <w:t> elméletének kidolgozásáért.</w:t>
            </w:r>
          </w:p>
        </w:tc>
      </w:tr>
    </w:tbl>
    <w:p w:rsidR="00D623CB" w:rsidRDefault="00D623CB" w:rsidP="00D623CB">
      <w:pPr>
        <w:spacing w:after="0" w:line="276" w:lineRule="auto"/>
        <w:jc w:val="both"/>
        <w:rPr>
          <w:rFonts w:ascii="Times New Roman" w:hAnsi="Times New Roman" w:cs="Times New Roman"/>
          <w:sz w:val="28"/>
          <w:szCs w:val="28"/>
        </w:rPr>
      </w:pPr>
    </w:p>
    <w:p w:rsidR="00D623CB" w:rsidRDefault="00D623CB" w:rsidP="00D623C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6217D0">
        <w:rPr>
          <w:rFonts w:ascii="Times New Roman" w:hAnsi="Times New Roman" w:cs="Times New Roman"/>
          <w:b/>
          <w:color w:val="002060"/>
          <w:sz w:val="28"/>
          <w:szCs w:val="28"/>
        </w:rPr>
        <w:t>savak</w:t>
      </w:r>
      <w:r>
        <w:rPr>
          <w:rFonts w:ascii="Times New Roman" w:hAnsi="Times New Roman" w:cs="Times New Roman"/>
          <w:sz w:val="28"/>
          <w:szCs w:val="28"/>
        </w:rPr>
        <w:t xml:space="preserve"> többsége </w:t>
      </w:r>
      <w:r w:rsidRPr="006217D0">
        <w:rPr>
          <w:rFonts w:ascii="Times New Roman" w:hAnsi="Times New Roman" w:cs="Times New Roman"/>
          <w:i/>
          <w:color w:val="002060"/>
          <w:sz w:val="28"/>
          <w:szCs w:val="28"/>
        </w:rPr>
        <w:t xml:space="preserve">savanyú ízű, maró hatású, </w:t>
      </w:r>
      <w:r w:rsidRPr="006217D0">
        <w:rPr>
          <w:rFonts w:ascii="Times New Roman" w:hAnsi="Times New Roman" w:cs="Times New Roman"/>
          <w:b/>
          <w:i/>
          <w:color w:val="002060"/>
          <w:sz w:val="28"/>
          <w:szCs w:val="28"/>
        </w:rPr>
        <w:t>vízben oldódó</w:t>
      </w:r>
      <w:r w:rsidRPr="006217D0">
        <w:rPr>
          <w:rFonts w:ascii="Times New Roman" w:hAnsi="Times New Roman" w:cs="Times New Roman"/>
          <w:color w:val="002060"/>
          <w:sz w:val="28"/>
          <w:szCs w:val="28"/>
        </w:rPr>
        <w:t xml:space="preserve"> </w:t>
      </w:r>
      <w:r>
        <w:rPr>
          <w:rFonts w:ascii="Times New Roman" w:hAnsi="Times New Roman" w:cs="Times New Roman"/>
          <w:sz w:val="28"/>
          <w:szCs w:val="28"/>
        </w:rPr>
        <w:t>anyag. A savakat általában nem tisztán, hanem vizes oldataikban alkalmazzák.</w:t>
      </w:r>
    </w:p>
    <w:p w:rsidR="00D623CB" w:rsidRDefault="00D623CB" w:rsidP="00D623CB">
      <w:pPr>
        <w:spacing w:after="0" w:line="276" w:lineRule="auto"/>
        <w:jc w:val="both"/>
        <w:rPr>
          <w:rFonts w:ascii="Times New Roman" w:hAnsi="Times New Roman" w:cs="Times New Roman"/>
          <w:sz w:val="28"/>
          <w:szCs w:val="28"/>
        </w:rPr>
      </w:pPr>
    </w:p>
    <w:p w:rsidR="00BE1CFA" w:rsidRDefault="00D623CB" w:rsidP="00BE1CFA">
      <w:pPr>
        <w:pBdr>
          <w:left w:val="single" w:sz="18" w:space="4" w:color="auto"/>
        </w:pBd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 savak között vannak olyanok, amelyek vizes oldataikban is veszélyesek. Tömény oldataik bőrünkre, ruhánkra jutva kimarják, elroncsolják azt. Az élő szervezetre mérgező hatásúak (kénsav, salétromsav). Más savak kevésbé veszélyesek (ecetsav, citromsav, tejsav).  </w:t>
      </w:r>
    </w:p>
    <w:p w:rsidR="00494B46" w:rsidRDefault="00494B46" w:rsidP="00BE1CFA">
      <w:pPr>
        <w:spacing w:after="0" w:line="276" w:lineRule="auto"/>
        <w:jc w:val="both"/>
        <w:rPr>
          <w:rFonts w:ascii="Times New Roman" w:hAnsi="Times New Roman" w:cs="Times New Roman"/>
          <w:sz w:val="28"/>
          <w:szCs w:val="28"/>
        </w:rPr>
      </w:pPr>
    </w:p>
    <w:p w:rsidR="00BE1CFA" w:rsidRPr="00DB1568" w:rsidRDefault="00BE1CFA" w:rsidP="005951F0">
      <w:pPr>
        <w:pBdr>
          <w:top w:val="single" w:sz="18" w:space="1" w:color="002060"/>
          <w:left w:val="single" w:sz="18" w:space="4" w:color="002060"/>
          <w:bottom w:val="single" w:sz="18" w:space="1" w:color="002060"/>
          <w:right w:val="single" w:sz="18" w:space="4" w:color="002060"/>
          <w:between w:val="single" w:sz="18" w:space="1" w:color="002060"/>
          <w:bar w:val="single" w:sz="18" w:color="002060"/>
        </w:pBdr>
        <w:spacing w:after="0" w:line="276" w:lineRule="auto"/>
        <w:jc w:val="both"/>
        <w:rPr>
          <w:rFonts w:ascii="Times New Roman" w:hAnsi="Times New Roman" w:cs="Times New Roman"/>
          <w:color w:val="002060"/>
          <w:sz w:val="28"/>
          <w:szCs w:val="28"/>
        </w:rPr>
      </w:pPr>
      <w:r w:rsidRPr="00BE1CFA">
        <w:rPr>
          <w:rFonts w:ascii="Times New Roman" w:hAnsi="Times New Roman" w:cs="Times New Roman"/>
          <w:b/>
          <w:color w:val="002060"/>
          <w:sz w:val="28"/>
          <w:szCs w:val="28"/>
        </w:rPr>
        <w:t>A sav olyan vegyület</w:t>
      </w:r>
      <w:r>
        <w:rPr>
          <w:rFonts w:ascii="Times New Roman" w:hAnsi="Times New Roman" w:cs="Times New Roman"/>
          <w:b/>
          <w:color w:val="002060"/>
          <w:sz w:val="28"/>
          <w:szCs w:val="28"/>
        </w:rPr>
        <w:t xml:space="preserve">, mely egy vagy több fémekkel </w:t>
      </w:r>
      <w:r w:rsidR="009A51C8">
        <w:rPr>
          <w:rFonts w:ascii="Times New Roman" w:hAnsi="Times New Roman" w:cs="Times New Roman"/>
          <w:b/>
          <w:color w:val="002060"/>
          <w:sz w:val="28"/>
          <w:szCs w:val="28"/>
        </w:rPr>
        <w:t>helyettesíthető hidrogénatomot</w:t>
      </w:r>
      <w:r>
        <w:rPr>
          <w:rFonts w:ascii="Times New Roman" w:hAnsi="Times New Roman" w:cs="Times New Roman"/>
          <w:b/>
          <w:color w:val="002060"/>
          <w:sz w:val="28"/>
          <w:szCs w:val="28"/>
        </w:rPr>
        <w:t xml:space="preserve"> és hozzájuk kapcsolódó savmaradéko</w:t>
      </w:r>
      <w:r w:rsidR="009A51C8">
        <w:rPr>
          <w:rFonts w:ascii="Times New Roman" w:hAnsi="Times New Roman" w:cs="Times New Roman"/>
          <w:b/>
          <w:color w:val="002060"/>
          <w:sz w:val="28"/>
          <w:szCs w:val="28"/>
        </w:rPr>
        <w:t>t tartalmaz.</w:t>
      </w:r>
      <w:r w:rsidR="00DB1568">
        <w:rPr>
          <w:rFonts w:ascii="Times New Roman" w:hAnsi="Times New Roman" w:cs="Times New Roman"/>
          <w:b/>
          <w:color w:val="002060"/>
          <w:sz w:val="28"/>
          <w:szCs w:val="28"/>
        </w:rPr>
        <w:t xml:space="preserve"> </w:t>
      </w:r>
      <w:r w:rsidR="00DB1568" w:rsidRPr="00DB1568">
        <w:rPr>
          <w:rFonts w:ascii="Times New Roman" w:hAnsi="Times New Roman" w:cs="Times New Roman"/>
          <w:color w:val="002060"/>
          <w:sz w:val="28"/>
          <w:szCs w:val="28"/>
        </w:rPr>
        <w:t>(A savak azok a vegyületek, amelyek molekulái vizes oldatban hidrogén-ionokra (H</w:t>
      </w:r>
      <w:r w:rsidR="00DB1568" w:rsidRPr="00DB1568">
        <w:rPr>
          <w:rFonts w:ascii="Times New Roman" w:hAnsi="Times New Roman" w:cs="Times New Roman"/>
          <w:color w:val="002060"/>
          <w:sz w:val="28"/>
          <w:szCs w:val="28"/>
          <w:vertAlign w:val="superscript"/>
        </w:rPr>
        <w:t>+</w:t>
      </w:r>
      <w:r w:rsidR="00DB1568" w:rsidRPr="00DB1568">
        <w:rPr>
          <w:rFonts w:ascii="Times New Roman" w:hAnsi="Times New Roman" w:cs="Times New Roman"/>
          <w:color w:val="002060"/>
          <w:sz w:val="28"/>
          <w:szCs w:val="28"/>
        </w:rPr>
        <w:t>) és savmaradékionokra disszociálnak.</w:t>
      </w:r>
      <w:r w:rsidR="00C37935">
        <w:rPr>
          <w:rStyle w:val="Lbjegyzet-hivatkozs"/>
          <w:rFonts w:ascii="Times New Roman" w:hAnsi="Times New Roman" w:cs="Times New Roman"/>
          <w:color w:val="002060"/>
          <w:sz w:val="28"/>
          <w:szCs w:val="28"/>
        </w:rPr>
        <w:footnoteReference w:id="1"/>
      </w:r>
      <w:r w:rsidR="00DB1568" w:rsidRPr="00DB1568">
        <w:rPr>
          <w:rFonts w:ascii="Times New Roman" w:hAnsi="Times New Roman" w:cs="Times New Roman"/>
          <w:color w:val="002060"/>
          <w:sz w:val="28"/>
          <w:szCs w:val="28"/>
        </w:rPr>
        <w:t>)</w:t>
      </w:r>
    </w:p>
    <w:p w:rsidR="00754CC1" w:rsidRDefault="00754CC1" w:rsidP="00BE1CFA">
      <w:pPr>
        <w:spacing w:after="0" w:line="276" w:lineRule="auto"/>
        <w:jc w:val="both"/>
        <w:rPr>
          <w:rFonts w:ascii="Times New Roman" w:hAnsi="Times New Roman" w:cs="Times New Roman"/>
          <w:color w:val="002060"/>
          <w:sz w:val="28"/>
          <w:szCs w:val="28"/>
        </w:rPr>
      </w:pPr>
    </w:p>
    <w:p w:rsidR="00754CC1" w:rsidRDefault="00754CC1" w:rsidP="00BE1CFA">
      <w:pPr>
        <w:spacing w:after="0" w:line="276" w:lineRule="auto"/>
        <w:jc w:val="both"/>
        <w:rPr>
          <w:rFonts w:ascii="Times New Roman" w:hAnsi="Times New Roman" w:cs="Times New Roman"/>
          <w:sz w:val="28"/>
          <w:szCs w:val="28"/>
        </w:rPr>
      </w:pPr>
      <w:r w:rsidRPr="00754CC1">
        <w:rPr>
          <w:rFonts w:ascii="Times New Roman" w:hAnsi="Times New Roman" w:cs="Times New Roman"/>
          <w:sz w:val="28"/>
          <w:szCs w:val="28"/>
        </w:rPr>
        <w:t>Minden egyes</w:t>
      </w:r>
      <w:r>
        <w:rPr>
          <w:rFonts w:ascii="Times New Roman" w:hAnsi="Times New Roman" w:cs="Times New Roman"/>
          <w:sz w:val="28"/>
          <w:szCs w:val="28"/>
        </w:rPr>
        <w:t xml:space="preserve"> savnak </w:t>
      </w:r>
      <w:r w:rsidRPr="006217D0">
        <w:rPr>
          <w:rFonts w:ascii="Times New Roman" w:hAnsi="Times New Roman" w:cs="Times New Roman"/>
          <w:b/>
          <w:color w:val="002060"/>
          <w:sz w:val="28"/>
          <w:szCs w:val="28"/>
        </w:rPr>
        <w:t>molekuláris szerkezete</w:t>
      </w:r>
      <w:r>
        <w:rPr>
          <w:rFonts w:ascii="Times New Roman" w:hAnsi="Times New Roman" w:cs="Times New Roman"/>
          <w:sz w:val="28"/>
          <w:szCs w:val="28"/>
        </w:rPr>
        <w:t xml:space="preserve"> van.</w:t>
      </w:r>
      <w:r w:rsidR="004338F6">
        <w:rPr>
          <w:rFonts w:ascii="Times New Roman" w:hAnsi="Times New Roman" w:cs="Times New Roman"/>
          <w:sz w:val="28"/>
          <w:szCs w:val="28"/>
        </w:rPr>
        <w:t xml:space="preserve"> Két általános képletük van:</w:t>
      </w:r>
    </w:p>
    <w:p w:rsidR="004338F6" w:rsidRDefault="004338F6" w:rsidP="00BE1CFA">
      <w:pPr>
        <w:spacing w:after="0" w:line="276" w:lineRule="auto"/>
        <w:jc w:val="both"/>
        <w:rPr>
          <w:rFonts w:ascii="Times New Roman" w:hAnsi="Times New Roman" w:cs="Times New Roman"/>
          <w:sz w:val="28"/>
          <w:szCs w:val="28"/>
        </w:rPr>
      </w:pPr>
    </w:p>
    <w:p w:rsidR="004338F6" w:rsidRDefault="004338F6" w:rsidP="004338F6">
      <w:pPr>
        <w:spacing w:after="0" w:line="276" w:lineRule="auto"/>
        <w:jc w:val="center"/>
        <w:rPr>
          <w:rFonts w:ascii="Times New Roman" w:hAnsi="Times New Roman" w:cs="Times New Roman"/>
          <w:sz w:val="28"/>
          <w:szCs w:val="28"/>
        </w:rPr>
      </w:pPr>
      <w:r w:rsidRPr="006217D0">
        <w:rPr>
          <w:rFonts w:ascii="Times New Roman" w:hAnsi="Times New Roman" w:cs="Times New Roman"/>
          <w:b/>
          <w:color w:val="002060"/>
          <w:sz w:val="28"/>
          <w:szCs w:val="28"/>
        </w:rPr>
        <w:t>H</w:t>
      </w:r>
      <w:r w:rsidRPr="006217D0">
        <w:rPr>
          <w:rFonts w:ascii="Times New Roman" w:hAnsi="Times New Roman" w:cs="Times New Roman"/>
          <w:b/>
          <w:color w:val="002060"/>
          <w:sz w:val="28"/>
          <w:szCs w:val="28"/>
          <w:vertAlign w:val="subscript"/>
        </w:rPr>
        <w:t>n</w:t>
      </w:r>
      <w:r w:rsidRPr="006217D0">
        <w:rPr>
          <w:rFonts w:ascii="Times New Roman" w:hAnsi="Times New Roman" w:cs="Times New Roman"/>
          <w:b/>
          <w:color w:val="002060"/>
          <w:sz w:val="28"/>
          <w:szCs w:val="28"/>
        </w:rPr>
        <w:t>E</w:t>
      </w:r>
      <w:r w:rsidRPr="004338F6">
        <w:rPr>
          <w:rFonts w:ascii="Times New Roman" w:hAnsi="Times New Roman" w:cs="Times New Roman"/>
          <w:b/>
          <w:sz w:val="28"/>
          <w:szCs w:val="28"/>
        </w:rPr>
        <w:t xml:space="preserve"> </w:t>
      </w:r>
      <w:r w:rsidRPr="006217D0">
        <w:rPr>
          <w:rFonts w:ascii="Times New Roman" w:hAnsi="Times New Roman" w:cs="Times New Roman"/>
          <w:sz w:val="28"/>
          <w:szCs w:val="28"/>
        </w:rPr>
        <w:t>és</w:t>
      </w:r>
      <w:r w:rsidRPr="004338F6">
        <w:rPr>
          <w:rFonts w:ascii="Times New Roman" w:hAnsi="Times New Roman" w:cs="Times New Roman"/>
          <w:b/>
          <w:sz w:val="28"/>
          <w:szCs w:val="28"/>
        </w:rPr>
        <w:t xml:space="preserve"> </w:t>
      </w:r>
      <w:r w:rsidRPr="006217D0">
        <w:rPr>
          <w:rFonts w:ascii="Times New Roman" w:hAnsi="Times New Roman" w:cs="Times New Roman"/>
          <w:b/>
          <w:color w:val="002060"/>
          <w:sz w:val="28"/>
          <w:szCs w:val="28"/>
        </w:rPr>
        <w:t>H</w:t>
      </w:r>
      <w:r w:rsidRPr="006217D0">
        <w:rPr>
          <w:rFonts w:ascii="Times New Roman" w:hAnsi="Times New Roman" w:cs="Times New Roman"/>
          <w:b/>
          <w:color w:val="002060"/>
          <w:sz w:val="28"/>
          <w:szCs w:val="28"/>
          <w:vertAlign w:val="subscript"/>
        </w:rPr>
        <w:t>m</w:t>
      </w:r>
      <w:r w:rsidRPr="006217D0">
        <w:rPr>
          <w:rFonts w:ascii="Times New Roman" w:hAnsi="Times New Roman" w:cs="Times New Roman"/>
          <w:b/>
          <w:color w:val="002060"/>
          <w:sz w:val="28"/>
          <w:szCs w:val="28"/>
        </w:rPr>
        <w:t>EO</w:t>
      </w:r>
      <w:r w:rsidRPr="006217D0">
        <w:rPr>
          <w:rFonts w:ascii="Times New Roman" w:hAnsi="Times New Roman" w:cs="Times New Roman"/>
          <w:b/>
          <w:color w:val="002060"/>
          <w:sz w:val="28"/>
          <w:szCs w:val="28"/>
          <w:vertAlign w:val="subscript"/>
        </w:rPr>
        <w:t>n</w:t>
      </w:r>
      <w:r>
        <w:rPr>
          <w:rFonts w:ascii="Times New Roman" w:hAnsi="Times New Roman" w:cs="Times New Roman"/>
          <w:sz w:val="28"/>
          <w:szCs w:val="28"/>
        </w:rPr>
        <w:t>.</w:t>
      </w:r>
    </w:p>
    <w:p w:rsidR="004338F6" w:rsidRDefault="004338F6" w:rsidP="004338F6">
      <w:pPr>
        <w:spacing w:after="0" w:line="276" w:lineRule="auto"/>
        <w:jc w:val="both"/>
        <w:rPr>
          <w:rFonts w:ascii="Times New Roman" w:hAnsi="Times New Roman" w:cs="Times New Roman"/>
          <w:sz w:val="28"/>
          <w:szCs w:val="28"/>
        </w:rPr>
      </w:pPr>
    </w:p>
    <w:p w:rsidR="004338F6" w:rsidRDefault="004338F6" w:rsidP="004338F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Az első képletnek megfelelő savak száma nem nagy. E savakat a periódusos rendszer VI. és VII. csoportjaiban tartozó nemfémes elemek alkotják. </w:t>
      </w:r>
    </w:p>
    <w:p w:rsidR="00C37935" w:rsidRDefault="00C37935" w:rsidP="004338F6">
      <w:pPr>
        <w:spacing w:after="0" w:line="276" w:lineRule="auto"/>
        <w:jc w:val="both"/>
        <w:rPr>
          <w:rFonts w:ascii="Times New Roman" w:hAnsi="Times New Roman" w:cs="Times New Roman"/>
          <w:sz w:val="28"/>
          <w:szCs w:val="28"/>
        </w:rPr>
      </w:pPr>
    </w:p>
    <w:p w:rsidR="00C37935" w:rsidRDefault="00C37935" w:rsidP="004338F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savmolekula azon részét, amely a hidrogénatomhoz (atomokhoz) kapcsolódik, </w:t>
      </w:r>
      <w:r w:rsidRPr="006217D0">
        <w:rPr>
          <w:rFonts w:ascii="Times New Roman" w:hAnsi="Times New Roman" w:cs="Times New Roman"/>
          <w:b/>
          <w:color w:val="002060"/>
          <w:sz w:val="28"/>
          <w:szCs w:val="28"/>
          <w:u w:val="single"/>
        </w:rPr>
        <w:t>savmaradéknak</w:t>
      </w:r>
      <w:r>
        <w:rPr>
          <w:rFonts w:ascii="Times New Roman" w:hAnsi="Times New Roman" w:cs="Times New Roman"/>
          <w:sz w:val="28"/>
          <w:szCs w:val="28"/>
        </w:rPr>
        <w:t xml:space="preserve"> nevezzük. A savmaradék vegyértékét a sav molekulájában levő hidrogénatomok száma határozza meg</w:t>
      </w:r>
      <w:r w:rsidR="00844B9B">
        <w:rPr>
          <w:rFonts w:ascii="Times New Roman" w:hAnsi="Times New Roman" w:cs="Times New Roman"/>
          <w:sz w:val="28"/>
          <w:szCs w:val="28"/>
        </w:rPr>
        <w:t>, tehát a „vegyérték” fogalmát nemcsak az atomoknál alkalmazzuk, hanem olyan atomcsoportoknál is, melyekben az atomok egymáshoz kapcsolódnak</w:t>
      </w:r>
      <w:r w:rsidR="00E54F80">
        <w:rPr>
          <w:rFonts w:ascii="Times New Roman" w:hAnsi="Times New Roman" w:cs="Times New Roman"/>
          <w:sz w:val="28"/>
          <w:szCs w:val="28"/>
        </w:rPr>
        <w:t>:</w:t>
      </w:r>
    </w:p>
    <w:p w:rsidR="00E54F80" w:rsidRDefault="00E54F80" w:rsidP="004338F6">
      <w:pPr>
        <w:spacing w:after="0" w:line="276" w:lineRule="auto"/>
        <w:jc w:val="both"/>
        <w:rPr>
          <w:rFonts w:ascii="Times New Roman" w:hAnsi="Times New Roman" w:cs="Times New Roman"/>
          <w:sz w:val="28"/>
          <w:szCs w:val="28"/>
        </w:rPr>
      </w:pPr>
    </w:p>
    <w:p w:rsidR="00BF697E" w:rsidRDefault="00BF697E" w:rsidP="004338F6">
      <w:pPr>
        <w:spacing w:after="0" w:line="276" w:lineRule="auto"/>
        <w:jc w:val="both"/>
        <w:rPr>
          <w:rFonts w:ascii="Times New Roman" w:hAnsi="Times New Roman" w:cs="Times New Roman"/>
          <w:sz w:val="28"/>
          <w:szCs w:val="28"/>
        </w:rPr>
      </w:pPr>
    </w:p>
    <w:p w:rsidR="00BF697E" w:rsidRDefault="00BF697E" w:rsidP="004338F6">
      <w:pPr>
        <w:spacing w:after="0" w:line="276" w:lineRule="auto"/>
        <w:jc w:val="both"/>
        <w:rPr>
          <w:rFonts w:ascii="Times New Roman" w:hAnsi="Times New Roman" w:cs="Times New Roman"/>
          <w:sz w:val="28"/>
          <w:szCs w:val="28"/>
        </w:rPr>
      </w:pPr>
    </w:p>
    <w:tbl>
      <w:tblPr>
        <w:tblStyle w:val="Rcsostblzat"/>
        <w:tblW w:w="1402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15"/>
        <w:gridCol w:w="1781"/>
        <w:gridCol w:w="4963"/>
        <w:gridCol w:w="3071"/>
        <w:gridCol w:w="2099"/>
      </w:tblGrid>
      <w:tr w:rsidR="00F040A6" w:rsidRPr="00F040A6" w:rsidTr="00F040A6">
        <w:trPr>
          <w:jc w:val="center"/>
        </w:trPr>
        <w:tc>
          <w:tcPr>
            <w:tcW w:w="14029" w:type="dxa"/>
            <w:gridSpan w:val="5"/>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lastRenderedPageBreak/>
              <w:t>Fontosabb savak molekuláiból vízben való oldáskor keletkező ionok</w:t>
            </w:r>
          </w:p>
        </w:tc>
      </w:tr>
      <w:tr w:rsidR="00F040A6" w:rsidRPr="00F040A6" w:rsidTr="0092741D">
        <w:trPr>
          <w:jc w:val="center"/>
        </w:trPr>
        <w:tc>
          <w:tcPr>
            <w:tcW w:w="2115" w:type="dxa"/>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Sav</w:t>
            </w:r>
          </w:p>
        </w:tc>
        <w:tc>
          <w:tcPr>
            <w:tcW w:w="1781" w:type="dxa"/>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Képlet</w:t>
            </w:r>
          </w:p>
        </w:tc>
        <w:tc>
          <w:tcPr>
            <w:tcW w:w="4963" w:type="dxa"/>
          </w:tcPr>
          <w:p w:rsidR="00BF697E" w:rsidRPr="00505CA6" w:rsidRDefault="00BF697E" w:rsidP="00BF697E">
            <w:pPr>
              <w:spacing w:line="276" w:lineRule="auto"/>
              <w:jc w:val="center"/>
              <w:rPr>
                <w:rFonts w:ascii="Times New Roman" w:hAnsi="Times New Roman" w:cs="Times New Roman"/>
                <w:color w:val="002060"/>
                <w:sz w:val="28"/>
                <w:szCs w:val="28"/>
              </w:rPr>
            </w:pPr>
            <w:r w:rsidRPr="00505CA6">
              <w:rPr>
                <w:rFonts w:ascii="Times New Roman" w:hAnsi="Times New Roman" w:cs="Times New Roman"/>
                <w:color w:val="002060"/>
                <w:sz w:val="28"/>
                <w:szCs w:val="28"/>
              </w:rPr>
              <w:t>Vizes oldatban lévő ionok</w:t>
            </w:r>
          </w:p>
        </w:tc>
        <w:tc>
          <w:tcPr>
            <w:tcW w:w="3071" w:type="dxa"/>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Savmaradékion neve</w:t>
            </w:r>
          </w:p>
        </w:tc>
        <w:tc>
          <w:tcPr>
            <w:tcW w:w="2099" w:type="dxa"/>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Savmaradékion vegyértéke</w:t>
            </w:r>
          </w:p>
        </w:tc>
      </w:tr>
      <w:tr w:rsidR="00F040A6" w:rsidRPr="00F040A6" w:rsidTr="0092741D">
        <w:trPr>
          <w:jc w:val="center"/>
        </w:trPr>
        <w:tc>
          <w:tcPr>
            <w:tcW w:w="2115" w:type="dxa"/>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sósav</w:t>
            </w:r>
          </w:p>
        </w:tc>
        <w:tc>
          <w:tcPr>
            <w:tcW w:w="1781" w:type="dxa"/>
          </w:tcPr>
          <w:p w:rsidR="00BF697E" w:rsidRPr="00505CA6" w:rsidRDefault="00BF697E" w:rsidP="00BF697E">
            <w:pPr>
              <w:spacing w:line="276" w:lineRule="auto"/>
              <w:jc w:val="center"/>
              <w:rPr>
                <w:rFonts w:ascii="Times New Roman" w:hAnsi="Times New Roman" w:cs="Times New Roman"/>
                <w:b/>
                <w:color w:val="002060"/>
                <w:sz w:val="28"/>
                <w:szCs w:val="28"/>
              </w:rPr>
            </w:pPr>
            <w:r w:rsidRPr="00505CA6">
              <w:rPr>
                <w:rFonts w:ascii="Times New Roman" w:hAnsi="Times New Roman" w:cs="Times New Roman"/>
                <w:b/>
                <w:color w:val="002060"/>
                <w:sz w:val="28"/>
                <w:szCs w:val="28"/>
              </w:rPr>
              <w:t>HCl</w:t>
            </w:r>
          </w:p>
        </w:tc>
        <w:tc>
          <w:tcPr>
            <w:tcW w:w="4963" w:type="dxa"/>
          </w:tcPr>
          <w:p w:rsidR="00BF697E" w:rsidRPr="00F040A6" w:rsidRDefault="00BF697E" w:rsidP="00BF697E">
            <w:pPr>
              <w:spacing w:line="276" w:lineRule="auto"/>
              <w:jc w:val="center"/>
              <w:rPr>
                <w:rFonts w:ascii="Times New Roman" w:hAnsi="Times New Roman" w:cs="Times New Roman"/>
                <w:color w:val="002060"/>
                <w:sz w:val="28"/>
                <w:szCs w:val="28"/>
              </w:rPr>
            </w:pPr>
            <w:r w:rsidRPr="00F040A6">
              <w:rPr>
                <w:rFonts w:ascii="Times New Roman" w:hAnsi="Times New Roman" w:cs="Times New Roman"/>
                <w:color w:val="002060"/>
                <w:sz w:val="28"/>
                <w:szCs w:val="28"/>
              </w:rPr>
              <w:t>HCl = H</w:t>
            </w:r>
            <w:r w:rsidRPr="00F040A6">
              <w:rPr>
                <w:rFonts w:ascii="Times New Roman" w:hAnsi="Times New Roman" w:cs="Times New Roman"/>
                <w:color w:val="002060"/>
                <w:sz w:val="28"/>
                <w:szCs w:val="28"/>
                <w:vertAlign w:val="superscript"/>
              </w:rPr>
              <w:t>+</w:t>
            </w:r>
            <w:r w:rsidRPr="00F040A6">
              <w:rPr>
                <w:rFonts w:ascii="Times New Roman" w:hAnsi="Times New Roman" w:cs="Times New Roman"/>
                <w:color w:val="002060"/>
                <w:sz w:val="28"/>
                <w:szCs w:val="28"/>
              </w:rPr>
              <w:t xml:space="preserve"> + Cl</w:t>
            </w:r>
            <w:r w:rsidRPr="00F040A6">
              <w:rPr>
                <w:rFonts w:ascii="Times New Roman" w:hAnsi="Times New Roman" w:cs="Times New Roman"/>
                <w:color w:val="002060"/>
                <w:sz w:val="28"/>
                <w:szCs w:val="28"/>
                <w:vertAlign w:val="superscript"/>
              </w:rPr>
              <w:t>-</w:t>
            </w:r>
          </w:p>
        </w:tc>
        <w:tc>
          <w:tcPr>
            <w:tcW w:w="3071" w:type="dxa"/>
          </w:tcPr>
          <w:p w:rsidR="00BF697E" w:rsidRPr="00CB0042" w:rsidRDefault="00BF697E" w:rsidP="00BF697E">
            <w:pPr>
              <w:spacing w:line="276" w:lineRule="auto"/>
              <w:jc w:val="center"/>
              <w:rPr>
                <w:rFonts w:ascii="Times New Roman" w:hAnsi="Times New Roman" w:cs="Times New Roman"/>
                <w:b/>
                <w:color w:val="002060"/>
                <w:sz w:val="28"/>
                <w:szCs w:val="28"/>
              </w:rPr>
            </w:pPr>
            <w:r w:rsidRPr="00CB0042">
              <w:rPr>
                <w:rFonts w:ascii="Times New Roman" w:hAnsi="Times New Roman" w:cs="Times New Roman"/>
                <w:b/>
                <w:color w:val="002060"/>
                <w:sz w:val="28"/>
                <w:szCs w:val="28"/>
              </w:rPr>
              <w:t>Cl</w:t>
            </w:r>
            <w:r w:rsidRPr="00CB0042">
              <w:rPr>
                <w:rFonts w:ascii="Times New Roman" w:hAnsi="Times New Roman" w:cs="Times New Roman"/>
                <w:b/>
                <w:color w:val="002060"/>
                <w:sz w:val="28"/>
                <w:szCs w:val="28"/>
                <w:vertAlign w:val="superscript"/>
              </w:rPr>
              <w:t xml:space="preserve">- </w:t>
            </w:r>
            <w:r w:rsidRPr="00CB0042">
              <w:rPr>
                <w:rFonts w:ascii="Times New Roman" w:hAnsi="Times New Roman" w:cs="Times New Roman"/>
                <w:b/>
                <w:color w:val="002060"/>
                <w:sz w:val="28"/>
                <w:szCs w:val="28"/>
              </w:rPr>
              <w:t>- kloridion</w:t>
            </w:r>
          </w:p>
        </w:tc>
        <w:tc>
          <w:tcPr>
            <w:tcW w:w="2099" w:type="dxa"/>
          </w:tcPr>
          <w:p w:rsidR="00BF697E" w:rsidRPr="00005368" w:rsidRDefault="00BF697E" w:rsidP="00BF697E">
            <w:pPr>
              <w:spacing w:line="276" w:lineRule="auto"/>
              <w:jc w:val="center"/>
              <w:rPr>
                <w:rFonts w:ascii="Times New Roman" w:hAnsi="Times New Roman" w:cs="Times New Roman"/>
                <w:b/>
                <w:color w:val="002060"/>
                <w:sz w:val="28"/>
                <w:szCs w:val="28"/>
              </w:rPr>
            </w:pPr>
            <w:r w:rsidRPr="00005368">
              <w:rPr>
                <w:rFonts w:ascii="Times New Roman" w:hAnsi="Times New Roman" w:cs="Times New Roman"/>
                <w:b/>
                <w:color w:val="002060"/>
                <w:sz w:val="28"/>
                <w:szCs w:val="28"/>
              </w:rPr>
              <w:t>I</w:t>
            </w:r>
          </w:p>
        </w:tc>
      </w:tr>
      <w:tr w:rsidR="00F040A6" w:rsidRPr="00F040A6" w:rsidTr="0092741D">
        <w:trPr>
          <w:jc w:val="center"/>
        </w:trPr>
        <w:tc>
          <w:tcPr>
            <w:tcW w:w="2115" w:type="dxa"/>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salétromsav</w:t>
            </w:r>
          </w:p>
        </w:tc>
        <w:tc>
          <w:tcPr>
            <w:tcW w:w="1781" w:type="dxa"/>
          </w:tcPr>
          <w:p w:rsidR="00BF697E" w:rsidRPr="00505CA6" w:rsidRDefault="00BF697E" w:rsidP="00BF697E">
            <w:pPr>
              <w:spacing w:line="276" w:lineRule="auto"/>
              <w:jc w:val="center"/>
              <w:rPr>
                <w:rFonts w:ascii="Times New Roman" w:hAnsi="Times New Roman" w:cs="Times New Roman"/>
                <w:b/>
                <w:color w:val="002060"/>
                <w:sz w:val="28"/>
                <w:szCs w:val="28"/>
              </w:rPr>
            </w:pPr>
            <w:r w:rsidRPr="00505CA6">
              <w:rPr>
                <w:rFonts w:ascii="Times New Roman" w:hAnsi="Times New Roman" w:cs="Times New Roman"/>
                <w:b/>
                <w:color w:val="002060"/>
                <w:sz w:val="28"/>
                <w:szCs w:val="28"/>
              </w:rPr>
              <w:t>HNO</w:t>
            </w:r>
            <w:r w:rsidRPr="00505CA6">
              <w:rPr>
                <w:rFonts w:ascii="Times New Roman" w:hAnsi="Times New Roman" w:cs="Times New Roman"/>
                <w:b/>
                <w:color w:val="002060"/>
                <w:sz w:val="28"/>
                <w:szCs w:val="28"/>
                <w:vertAlign w:val="subscript"/>
              </w:rPr>
              <w:t>3</w:t>
            </w:r>
          </w:p>
        </w:tc>
        <w:tc>
          <w:tcPr>
            <w:tcW w:w="4963" w:type="dxa"/>
          </w:tcPr>
          <w:p w:rsidR="00BF697E" w:rsidRPr="00F040A6" w:rsidRDefault="00BF697E" w:rsidP="00BF697E">
            <w:pPr>
              <w:spacing w:line="276" w:lineRule="auto"/>
              <w:jc w:val="center"/>
              <w:rPr>
                <w:rFonts w:ascii="Times New Roman" w:hAnsi="Times New Roman" w:cs="Times New Roman"/>
                <w:color w:val="002060"/>
                <w:sz w:val="28"/>
                <w:szCs w:val="28"/>
              </w:rPr>
            </w:pPr>
            <w:r w:rsidRPr="00F040A6">
              <w:rPr>
                <w:rFonts w:ascii="Times New Roman" w:hAnsi="Times New Roman" w:cs="Times New Roman"/>
                <w:color w:val="002060"/>
                <w:sz w:val="28"/>
                <w:szCs w:val="28"/>
              </w:rPr>
              <w:t>HNO</w:t>
            </w:r>
            <w:r w:rsidRPr="00F040A6">
              <w:rPr>
                <w:rFonts w:ascii="Times New Roman" w:hAnsi="Times New Roman" w:cs="Times New Roman"/>
                <w:color w:val="002060"/>
                <w:sz w:val="28"/>
                <w:szCs w:val="28"/>
                <w:vertAlign w:val="subscript"/>
              </w:rPr>
              <w:t xml:space="preserve">3 = </w:t>
            </w:r>
            <w:r w:rsidRPr="00F040A6">
              <w:rPr>
                <w:rFonts w:ascii="Times New Roman" w:hAnsi="Times New Roman" w:cs="Times New Roman"/>
                <w:color w:val="002060"/>
                <w:sz w:val="28"/>
                <w:szCs w:val="28"/>
              </w:rPr>
              <w:t>H</w:t>
            </w:r>
            <w:r w:rsidRPr="00F040A6">
              <w:rPr>
                <w:rFonts w:ascii="Times New Roman" w:hAnsi="Times New Roman" w:cs="Times New Roman"/>
                <w:color w:val="002060"/>
                <w:sz w:val="28"/>
                <w:szCs w:val="28"/>
                <w:vertAlign w:val="superscript"/>
              </w:rPr>
              <w:t xml:space="preserve">+ </w:t>
            </w:r>
            <w:r w:rsidRPr="00F040A6">
              <w:rPr>
                <w:rFonts w:ascii="Times New Roman" w:hAnsi="Times New Roman" w:cs="Times New Roman"/>
                <w:color w:val="002060"/>
                <w:sz w:val="28"/>
                <w:szCs w:val="28"/>
              </w:rPr>
              <w:t>+ NO</w:t>
            </w:r>
            <w:r w:rsidRPr="00F040A6">
              <w:rPr>
                <w:rFonts w:ascii="Times New Roman" w:hAnsi="Times New Roman" w:cs="Times New Roman"/>
                <w:color w:val="002060"/>
                <w:sz w:val="28"/>
                <w:szCs w:val="28"/>
                <w:vertAlign w:val="subscript"/>
              </w:rPr>
              <w:t>3</w:t>
            </w:r>
            <w:r w:rsidRPr="00F040A6">
              <w:rPr>
                <w:rFonts w:ascii="Times New Roman" w:hAnsi="Times New Roman" w:cs="Times New Roman"/>
                <w:color w:val="002060"/>
                <w:sz w:val="28"/>
                <w:szCs w:val="28"/>
                <w:vertAlign w:val="superscript"/>
              </w:rPr>
              <w:t>-</w:t>
            </w:r>
          </w:p>
        </w:tc>
        <w:tc>
          <w:tcPr>
            <w:tcW w:w="3071" w:type="dxa"/>
          </w:tcPr>
          <w:p w:rsidR="00BF697E" w:rsidRPr="00CB0042" w:rsidRDefault="00BF697E" w:rsidP="00BF697E">
            <w:pPr>
              <w:spacing w:line="276" w:lineRule="auto"/>
              <w:jc w:val="center"/>
              <w:rPr>
                <w:rFonts w:ascii="Times New Roman" w:hAnsi="Times New Roman" w:cs="Times New Roman"/>
                <w:b/>
                <w:color w:val="002060"/>
                <w:sz w:val="28"/>
                <w:szCs w:val="28"/>
              </w:rPr>
            </w:pPr>
            <w:r w:rsidRPr="00CB0042">
              <w:rPr>
                <w:rFonts w:ascii="Times New Roman" w:hAnsi="Times New Roman" w:cs="Times New Roman"/>
                <w:b/>
                <w:color w:val="002060"/>
                <w:sz w:val="28"/>
                <w:szCs w:val="28"/>
              </w:rPr>
              <w:t>NO</w:t>
            </w:r>
            <w:r w:rsidRPr="00CB0042">
              <w:rPr>
                <w:rFonts w:ascii="Times New Roman" w:hAnsi="Times New Roman" w:cs="Times New Roman"/>
                <w:b/>
                <w:color w:val="002060"/>
                <w:sz w:val="28"/>
                <w:szCs w:val="28"/>
                <w:vertAlign w:val="subscript"/>
              </w:rPr>
              <w:t>3</w:t>
            </w:r>
            <w:r w:rsidRPr="00CB0042">
              <w:rPr>
                <w:rFonts w:ascii="Times New Roman" w:hAnsi="Times New Roman" w:cs="Times New Roman"/>
                <w:b/>
                <w:color w:val="002060"/>
                <w:sz w:val="28"/>
                <w:szCs w:val="28"/>
                <w:vertAlign w:val="superscript"/>
              </w:rPr>
              <w:t xml:space="preserve">- </w:t>
            </w:r>
            <w:r w:rsidRPr="00CB0042">
              <w:rPr>
                <w:rFonts w:ascii="Times New Roman" w:hAnsi="Times New Roman" w:cs="Times New Roman"/>
                <w:b/>
                <w:color w:val="002060"/>
                <w:sz w:val="28"/>
                <w:szCs w:val="28"/>
              </w:rPr>
              <w:t>- nitrátion</w:t>
            </w:r>
          </w:p>
        </w:tc>
        <w:tc>
          <w:tcPr>
            <w:tcW w:w="2099" w:type="dxa"/>
          </w:tcPr>
          <w:p w:rsidR="00BF697E" w:rsidRPr="00005368" w:rsidRDefault="00BF697E" w:rsidP="00BF697E">
            <w:pPr>
              <w:spacing w:line="276" w:lineRule="auto"/>
              <w:jc w:val="center"/>
              <w:rPr>
                <w:rFonts w:ascii="Times New Roman" w:hAnsi="Times New Roman" w:cs="Times New Roman"/>
                <w:b/>
                <w:color w:val="002060"/>
                <w:sz w:val="28"/>
                <w:szCs w:val="28"/>
              </w:rPr>
            </w:pPr>
            <w:r w:rsidRPr="00005368">
              <w:rPr>
                <w:rFonts w:ascii="Times New Roman" w:hAnsi="Times New Roman" w:cs="Times New Roman"/>
                <w:b/>
                <w:color w:val="002060"/>
                <w:sz w:val="28"/>
                <w:szCs w:val="28"/>
              </w:rPr>
              <w:t>I</w:t>
            </w:r>
          </w:p>
        </w:tc>
      </w:tr>
      <w:tr w:rsidR="00F040A6" w:rsidRPr="00F040A6" w:rsidTr="0092741D">
        <w:trPr>
          <w:jc w:val="center"/>
        </w:trPr>
        <w:tc>
          <w:tcPr>
            <w:tcW w:w="2115" w:type="dxa"/>
          </w:tcPr>
          <w:p w:rsidR="00BF697E" w:rsidRPr="00F040A6" w:rsidRDefault="00BF697E"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kénsav</w:t>
            </w:r>
          </w:p>
        </w:tc>
        <w:tc>
          <w:tcPr>
            <w:tcW w:w="1781" w:type="dxa"/>
          </w:tcPr>
          <w:p w:rsidR="00BF697E" w:rsidRPr="00505CA6" w:rsidRDefault="00BF697E" w:rsidP="00BF697E">
            <w:pPr>
              <w:spacing w:line="276" w:lineRule="auto"/>
              <w:jc w:val="center"/>
              <w:rPr>
                <w:rFonts w:ascii="Times New Roman" w:hAnsi="Times New Roman" w:cs="Times New Roman"/>
                <w:b/>
                <w:color w:val="002060"/>
                <w:sz w:val="28"/>
                <w:szCs w:val="28"/>
              </w:rPr>
            </w:pPr>
            <w:r w:rsidRPr="00505CA6">
              <w:rPr>
                <w:rFonts w:ascii="Times New Roman" w:hAnsi="Times New Roman" w:cs="Times New Roman"/>
                <w:b/>
                <w:color w:val="002060"/>
                <w:sz w:val="28"/>
                <w:szCs w:val="28"/>
              </w:rPr>
              <w:t>H</w:t>
            </w:r>
            <w:r w:rsidRPr="00505CA6">
              <w:rPr>
                <w:rFonts w:ascii="Times New Roman" w:hAnsi="Times New Roman" w:cs="Times New Roman"/>
                <w:b/>
                <w:color w:val="002060"/>
                <w:sz w:val="28"/>
                <w:szCs w:val="28"/>
                <w:vertAlign w:val="subscript"/>
              </w:rPr>
              <w:t>2</w:t>
            </w:r>
            <w:r w:rsidRPr="00505CA6">
              <w:rPr>
                <w:rFonts w:ascii="Times New Roman" w:hAnsi="Times New Roman" w:cs="Times New Roman"/>
                <w:b/>
                <w:color w:val="002060"/>
                <w:sz w:val="28"/>
                <w:szCs w:val="28"/>
              </w:rPr>
              <w:t>SO</w:t>
            </w:r>
            <w:r w:rsidRPr="00505CA6">
              <w:rPr>
                <w:rFonts w:ascii="Times New Roman" w:hAnsi="Times New Roman" w:cs="Times New Roman"/>
                <w:b/>
                <w:color w:val="002060"/>
                <w:sz w:val="28"/>
                <w:szCs w:val="28"/>
                <w:vertAlign w:val="subscript"/>
              </w:rPr>
              <w:t>4</w:t>
            </w:r>
          </w:p>
        </w:tc>
        <w:tc>
          <w:tcPr>
            <w:tcW w:w="4963" w:type="dxa"/>
          </w:tcPr>
          <w:p w:rsidR="00BF697E" w:rsidRPr="00F040A6" w:rsidRDefault="00BF697E" w:rsidP="00BF697E">
            <w:pPr>
              <w:spacing w:line="276" w:lineRule="auto"/>
              <w:jc w:val="center"/>
              <w:rPr>
                <w:rFonts w:ascii="Times New Roman" w:hAnsi="Times New Roman" w:cs="Times New Roman"/>
                <w:color w:val="002060"/>
                <w:sz w:val="28"/>
                <w:szCs w:val="28"/>
              </w:rPr>
            </w:pPr>
            <w:r w:rsidRPr="00F040A6">
              <w:rPr>
                <w:rFonts w:ascii="Times New Roman" w:hAnsi="Times New Roman" w:cs="Times New Roman"/>
                <w:color w:val="002060"/>
                <w:sz w:val="28"/>
                <w:szCs w:val="28"/>
              </w:rPr>
              <w:t>H</w:t>
            </w:r>
            <w:r w:rsidRPr="00F040A6">
              <w:rPr>
                <w:rFonts w:ascii="Times New Roman" w:hAnsi="Times New Roman" w:cs="Times New Roman"/>
                <w:color w:val="002060"/>
                <w:sz w:val="28"/>
                <w:szCs w:val="28"/>
                <w:vertAlign w:val="subscript"/>
              </w:rPr>
              <w:t>2</w:t>
            </w:r>
            <w:r w:rsidRPr="00F040A6">
              <w:rPr>
                <w:rFonts w:ascii="Times New Roman" w:hAnsi="Times New Roman" w:cs="Times New Roman"/>
                <w:color w:val="002060"/>
                <w:sz w:val="28"/>
                <w:szCs w:val="28"/>
              </w:rPr>
              <w:t>SO</w:t>
            </w:r>
            <w:r w:rsidRPr="00F040A6">
              <w:rPr>
                <w:rFonts w:ascii="Times New Roman" w:hAnsi="Times New Roman" w:cs="Times New Roman"/>
                <w:color w:val="002060"/>
                <w:sz w:val="28"/>
                <w:szCs w:val="28"/>
                <w:vertAlign w:val="subscript"/>
              </w:rPr>
              <w:t>4</w:t>
            </w:r>
            <w:r w:rsidRPr="00F040A6">
              <w:rPr>
                <w:rFonts w:ascii="Times New Roman" w:hAnsi="Times New Roman" w:cs="Times New Roman"/>
                <w:color w:val="002060"/>
                <w:sz w:val="28"/>
                <w:szCs w:val="28"/>
              </w:rPr>
              <w:t xml:space="preserve"> = 2H</w:t>
            </w:r>
            <w:r w:rsidRPr="00F040A6">
              <w:rPr>
                <w:rFonts w:ascii="Times New Roman" w:hAnsi="Times New Roman" w:cs="Times New Roman"/>
                <w:color w:val="002060"/>
                <w:sz w:val="28"/>
                <w:szCs w:val="28"/>
                <w:vertAlign w:val="superscript"/>
              </w:rPr>
              <w:t>+</w:t>
            </w:r>
            <w:r w:rsidRPr="00F040A6">
              <w:rPr>
                <w:rFonts w:ascii="Times New Roman" w:hAnsi="Times New Roman" w:cs="Times New Roman"/>
                <w:color w:val="002060"/>
                <w:sz w:val="28"/>
                <w:szCs w:val="28"/>
              </w:rPr>
              <w:t xml:space="preserve"> + SO</w:t>
            </w:r>
            <w:r w:rsidRPr="00F040A6">
              <w:rPr>
                <w:rFonts w:ascii="Times New Roman" w:hAnsi="Times New Roman" w:cs="Times New Roman"/>
                <w:color w:val="002060"/>
                <w:sz w:val="28"/>
                <w:szCs w:val="28"/>
                <w:vertAlign w:val="subscript"/>
              </w:rPr>
              <w:t>4</w:t>
            </w:r>
            <w:r w:rsidRPr="00F040A6">
              <w:rPr>
                <w:rFonts w:ascii="Times New Roman" w:hAnsi="Times New Roman" w:cs="Times New Roman"/>
                <w:color w:val="002060"/>
                <w:sz w:val="28"/>
                <w:szCs w:val="28"/>
                <w:vertAlign w:val="superscript"/>
              </w:rPr>
              <w:t>2-</w:t>
            </w:r>
          </w:p>
        </w:tc>
        <w:tc>
          <w:tcPr>
            <w:tcW w:w="3071" w:type="dxa"/>
          </w:tcPr>
          <w:p w:rsidR="00BF697E" w:rsidRPr="00CB0042" w:rsidRDefault="00BF697E" w:rsidP="00BF697E">
            <w:pPr>
              <w:spacing w:line="276" w:lineRule="auto"/>
              <w:jc w:val="center"/>
              <w:rPr>
                <w:rFonts w:ascii="Times New Roman" w:hAnsi="Times New Roman" w:cs="Times New Roman"/>
                <w:b/>
                <w:color w:val="002060"/>
                <w:sz w:val="28"/>
                <w:szCs w:val="28"/>
              </w:rPr>
            </w:pPr>
            <w:r w:rsidRPr="00CB0042">
              <w:rPr>
                <w:rFonts w:ascii="Times New Roman" w:hAnsi="Times New Roman" w:cs="Times New Roman"/>
                <w:b/>
                <w:color w:val="002060"/>
                <w:sz w:val="28"/>
                <w:szCs w:val="28"/>
              </w:rPr>
              <w:t>SO</w:t>
            </w:r>
            <w:r w:rsidRPr="00CB0042">
              <w:rPr>
                <w:rFonts w:ascii="Times New Roman" w:hAnsi="Times New Roman" w:cs="Times New Roman"/>
                <w:b/>
                <w:color w:val="002060"/>
                <w:sz w:val="28"/>
                <w:szCs w:val="28"/>
                <w:vertAlign w:val="subscript"/>
              </w:rPr>
              <w:t>4</w:t>
            </w:r>
            <w:r w:rsidRPr="00CB0042">
              <w:rPr>
                <w:rFonts w:ascii="Times New Roman" w:hAnsi="Times New Roman" w:cs="Times New Roman"/>
                <w:b/>
                <w:color w:val="002060"/>
                <w:sz w:val="28"/>
                <w:szCs w:val="28"/>
                <w:vertAlign w:val="superscript"/>
              </w:rPr>
              <w:t>2-</w:t>
            </w:r>
            <w:r w:rsidRPr="00CB0042">
              <w:rPr>
                <w:rFonts w:ascii="Times New Roman" w:hAnsi="Times New Roman" w:cs="Times New Roman"/>
                <w:b/>
                <w:color w:val="002060"/>
                <w:sz w:val="28"/>
                <w:szCs w:val="28"/>
              </w:rPr>
              <w:t xml:space="preserve"> - szulfátion</w:t>
            </w:r>
          </w:p>
        </w:tc>
        <w:tc>
          <w:tcPr>
            <w:tcW w:w="2099" w:type="dxa"/>
          </w:tcPr>
          <w:p w:rsidR="00BF697E" w:rsidRPr="00005368" w:rsidRDefault="00BF697E" w:rsidP="00BF697E">
            <w:pPr>
              <w:spacing w:line="276" w:lineRule="auto"/>
              <w:jc w:val="center"/>
              <w:rPr>
                <w:rFonts w:ascii="Times New Roman" w:hAnsi="Times New Roman" w:cs="Times New Roman"/>
                <w:b/>
                <w:color w:val="002060"/>
                <w:sz w:val="28"/>
                <w:szCs w:val="28"/>
              </w:rPr>
            </w:pPr>
            <w:r w:rsidRPr="00005368">
              <w:rPr>
                <w:rFonts w:ascii="Times New Roman" w:hAnsi="Times New Roman" w:cs="Times New Roman"/>
                <w:b/>
                <w:color w:val="002060"/>
                <w:sz w:val="28"/>
                <w:szCs w:val="28"/>
              </w:rPr>
              <w:t>II</w:t>
            </w:r>
          </w:p>
        </w:tc>
      </w:tr>
      <w:tr w:rsidR="00F040A6" w:rsidRPr="00F040A6" w:rsidTr="0092741D">
        <w:trPr>
          <w:jc w:val="center"/>
        </w:trPr>
        <w:tc>
          <w:tcPr>
            <w:tcW w:w="2115" w:type="dxa"/>
          </w:tcPr>
          <w:p w:rsidR="00BF697E" w:rsidRPr="00F040A6" w:rsidRDefault="004D7F5D"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kénessav</w:t>
            </w:r>
          </w:p>
        </w:tc>
        <w:tc>
          <w:tcPr>
            <w:tcW w:w="1781" w:type="dxa"/>
          </w:tcPr>
          <w:p w:rsidR="00BF697E" w:rsidRPr="00505CA6" w:rsidRDefault="00BF697E" w:rsidP="00BF697E">
            <w:pPr>
              <w:spacing w:line="276" w:lineRule="auto"/>
              <w:jc w:val="center"/>
              <w:rPr>
                <w:rFonts w:ascii="Times New Roman" w:hAnsi="Times New Roman" w:cs="Times New Roman"/>
                <w:b/>
                <w:color w:val="002060"/>
                <w:sz w:val="28"/>
                <w:szCs w:val="28"/>
              </w:rPr>
            </w:pPr>
            <w:r w:rsidRPr="00505CA6">
              <w:rPr>
                <w:rFonts w:ascii="Times New Roman" w:hAnsi="Times New Roman" w:cs="Times New Roman"/>
                <w:b/>
                <w:color w:val="002060"/>
                <w:sz w:val="28"/>
                <w:szCs w:val="28"/>
              </w:rPr>
              <w:t>H</w:t>
            </w:r>
            <w:r w:rsidRPr="00505CA6">
              <w:rPr>
                <w:rFonts w:ascii="Times New Roman" w:hAnsi="Times New Roman" w:cs="Times New Roman"/>
                <w:b/>
                <w:color w:val="002060"/>
                <w:sz w:val="28"/>
                <w:szCs w:val="28"/>
                <w:vertAlign w:val="subscript"/>
              </w:rPr>
              <w:t>2</w:t>
            </w:r>
            <w:r w:rsidRPr="00505CA6">
              <w:rPr>
                <w:rFonts w:ascii="Times New Roman" w:hAnsi="Times New Roman" w:cs="Times New Roman"/>
                <w:b/>
                <w:color w:val="002060"/>
                <w:sz w:val="28"/>
                <w:szCs w:val="28"/>
              </w:rPr>
              <w:t>SO</w:t>
            </w:r>
            <w:r w:rsidRPr="00505CA6">
              <w:rPr>
                <w:rFonts w:ascii="Times New Roman" w:hAnsi="Times New Roman" w:cs="Times New Roman"/>
                <w:b/>
                <w:color w:val="002060"/>
                <w:sz w:val="28"/>
                <w:szCs w:val="28"/>
                <w:vertAlign w:val="subscript"/>
              </w:rPr>
              <w:t>3</w:t>
            </w:r>
          </w:p>
        </w:tc>
        <w:tc>
          <w:tcPr>
            <w:tcW w:w="4963" w:type="dxa"/>
          </w:tcPr>
          <w:p w:rsidR="00BF697E" w:rsidRPr="00F040A6" w:rsidRDefault="00BF697E" w:rsidP="00BF697E">
            <w:pPr>
              <w:spacing w:line="276" w:lineRule="auto"/>
              <w:jc w:val="center"/>
              <w:rPr>
                <w:rFonts w:ascii="Times New Roman" w:hAnsi="Times New Roman" w:cs="Times New Roman"/>
                <w:color w:val="002060"/>
                <w:sz w:val="28"/>
                <w:szCs w:val="28"/>
              </w:rPr>
            </w:pPr>
          </w:p>
        </w:tc>
        <w:tc>
          <w:tcPr>
            <w:tcW w:w="3071" w:type="dxa"/>
          </w:tcPr>
          <w:p w:rsidR="00BF697E" w:rsidRPr="00CB0042" w:rsidRDefault="00BF697E" w:rsidP="00BF697E">
            <w:pPr>
              <w:spacing w:line="276" w:lineRule="auto"/>
              <w:jc w:val="center"/>
              <w:rPr>
                <w:rFonts w:ascii="Times New Roman" w:hAnsi="Times New Roman" w:cs="Times New Roman"/>
                <w:b/>
                <w:color w:val="002060"/>
                <w:sz w:val="28"/>
                <w:szCs w:val="28"/>
              </w:rPr>
            </w:pPr>
            <w:r w:rsidRPr="00CB0042">
              <w:rPr>
                <w:rFonts w:ascii="Times New Roman" w:hAnsi="Times New Roman" w:cs="Times New Roman"/>
                <w:b/>
                <w:color w:val="002060"/>
                <w:sz w:val="28"/>
                <w:szCs w:val="28"/>
              </w:rPr>
              <w:t>SO</w:t>
            </w:r>
            <w:r w:rsidRPr="00CB0042">
              <w:rPr>
                <w:rFonts w:ascii="Times New Roman" w:hAnsi="Times New Roman" w:cs="Times New Roman"/>
                <w:b/>
                <w:color w:val="002060"/>
                <w:sz w:val="28"/>
                <w:szCs w:val="28"/>
                <w:vertAlign w:val="subscript"/>
              </w:rPr>
              <w:t>3</w:t>
            </w:r>
            <w:r w:rsidRPr="00CB0042">
              <w:rPr>
                <w:rFonts w:ascii="Times New Roman" w:hAnsi="Times New Roman" w:cs="Times New Roman"/>
                <w:b/>
                <w:color w:val="002060"/>
                <w:sz w:val="28"/>
                <w:szCs w:val="28"/>
                <w:vertAlign w:val="superscript"/>
              </w:rPr>
              <w:t>2-</w:t>
            </w:r>
            <w:r w:rsidRPr="00CB0042">
              <w:rPr>
                <w:rFonts w:ascii="Times New Roman" w:hAnsi="Times New Roman" w:cs="Times New Roman"/>
                <w:b/>
                <w:color w:val="002060"/>
                <w:sz w:val="28"/>
                <w:szCs w:val="28"/>
              </w:rPr>
              <w:t xml:space="preserve"> - szulfition</w:t>
            </w:r>
          </w:p>
        </w:tc>
        <w:tc>
          <w:tcPr>
            <w:tcW w:w="2099" w:type="dxa"/>
          </w:tcPr>
          <w:p w:rsidR="00BF697E" w:rsidRPr="00005368" w:rsidRDefault="00BF697E" w:rsidP="00BF697E">
            <w:pPr>
              <w:spacing w:line="276" w:lineRule="auto"/>
              <w:jc w:val="center"/>
              <w:rPr>
                <w:rFonts w:ascii="Times New Roman" w:hAnsi="Times New Roman" w:cs="Times New Roman"/>
                <w:b/>
                <w:color w:val="002060"/>
                <w:sz w:val="28"/>
                <w:szCs w:val="28"/>
              </w:rPr>
            </w:pPr>
            <w:r w:rsidRPr="00005368">
              <w:rPr>
                <w:rFonts w:ascii="Times New Roman" w:hAnsi="Times New Roman" w:cs="Times New Roman"/>
                <w:b/>
                <w:color w:val="002060"/>
                <w:sz w:val="28"/>
                <w:szCs w:val="28"/>
              </w:rPr>
              <w:t>II</w:t>
            </w:r>
          </w:p>
        </w:tc>
      </w:tr>
      <w:tr w:rsidR="00F040A6" w:rsidRPr="00F040A6" w:rsidTr="0092741D">
        <w:trPr>
          <w:jc w:val="center"/>
        </w:trPr>
        <w:tc>
          <w:tcPr>
            <w:tcW w:w="2115" w:type="dxa"/>
          </w:tcPr>
          <w:p w:rsidR="00BF697E" w:rsidRPr="00F040A6" w:rsidRDefault="004D7F5D" w:rsidP="00BF697E">
            <w:pPr>
              <w:spacing w:line="276" w:lineRule="auto"/>
              <w:jc w:val="center"/>
              <w:rPr>
                <w:rFonts w:ascii="Times New Roman" w:hAnsi="Times New Roman" w:cs="Times New Roman"/>
                <w:b/>
                <w:color w:val="002060"/>
                <w:sz w:val="28"/>
                <w:szCs w:val="28"/>
              </w:rPr>
            </w:pPr>
            <w:r w:rsidRPr="00F040A6">
              <w:rPr>
                <w:rFonts w:ascii="Times New Roman" w:hAnsi="Times New Roman" w:cs="Times New Roman"/>
                <w:b/>
                <w:color w:val="002060"/>
                <w:sz w:val="28"/>
                <w:szCs w:val="28"/>
              </w:rPr>
              <w:t>kénhidrogénsav</w:t>
            </w:r>
          </w:p>
        </w:tc>
        <w:tc>
          <w:tcPr>
            <w:tcW w:w="1781" w:type="dxa"/>
          </w:tcPr>
          <w:p w:rsidR="00BF697E" w:rsidRPr="00505CA6" w:rsidRDefault="00BF697E" w:rsidP="00BF697E">
            <w:pPr>
              <w:spacing w:line="276" w:lineRule="auto"/>
              <w:jc w:val="center"/>
              <w:rPr>
                <w:rFonts w:ascii="Times New Roman" w:hAnsi="Times New Roman" w:cs="Times New Roman"/>
                <w:b/>
                <w:color w:val="002060"/>
                <w:sz w:val="28"/>
                <w:szCs w:val="28"/>
              </w:rPr>
            </w:pPr>
            <w:r w:rsidRPr="00505CA6">
              <w:rPr>
                <w:rFonts w:ascii="Times New Roman" w:hAnsi="Times New Roman" w:cs="Times New Roman"/>
                <w:b/>
                <w:color w:val="002060"/>
                <w:sz w:val="28"/>
                <w:szCs w:val="28"/>
              </w:rPr>
              <w:t>H</w:t>
            </w:r>
            <w:r w:rsidRPr="00505CA6">
              <w:rPr>
                <w:rFonts w:ascii="Times New Roman" w:hAnsi="Times New Roman" w:cs="Times New Roman"/>
                <w:b/>
                <w:color w:val="002060"/>
                <w:sz w:val="28"/>
                <w:szCs w:val="28"/>
                <w:vertAlign w:val="subscript"/>
              </w:rPr>
              <w:t>2</w:t>
            </w:r>
            <w:r w:rsidRPr="00505CA6">
              <w:rPr>
                <w:rFonts w:ascii="Times New Roman" w:hAnsi="Times New Roman" w:cs="Times New Roman"/>
                <w:b/>
                <w:color w:val="002060"/>
                <w:sz w:val="28"/>
                <w:szCs w:val="28"/>
              </w:rPr>
              <w:t>S</w:t>
            </w:r>
          </w:p>
        </w:tc>
        <w:tc>
          <w:tcPr>
            <w:tcW w:w="4963" w:type="dxa"/>
          </w:tcPr>
          <w:p w:rsidR="00BF697E" w:rsidRPr="00F040A6" w:rsidRDefault="00BF697E" w:rsidP="00BF697E">
            <w:pPr>
              <w:spacing w:line="276" w:lineRule="auto"/>
              <w:jc w:val="center"/>
              <w:rPr>
                <w:rFonts w:ascii="Times New Roman" w:hAnsi="Times New Roman" w:cs="Times New Roman"/>
                <w:color w:val="002060"/>
                <w:sz w:val="28"/>
                <w:szCs w:val="28"/>
              </w:rPr>
            </w:pPr>
          </w:p>
        </w:tc>
        <w:tc>
          <w:tcPr>
            <w:tcW w:w="3071" w:type="dxa"/>
          </w:tcPr>
          <w:p w:rsidR="00BF697E" w:rsidRPr="00CB0042" w:rsidRDefault="00BF697E" w:rsidP="00BF697E">
            <w:pPr>
              <w:spacing w:line="276" w:lineRule="auto"/>
              <w:jc w:val="center"/>
              <w:rPr>
                <w:rFonts w:ascii="Times New Roman" w:hAnsi="Times New Roman" w:cs="Times New Roman"/>
                <w:b/>
                <w:color w:val="002060"/>
                <w:sz w:val="28"/>
                <w:szCs w:val="28"/>
              </w:rPr>
            </w:pPr>
            <w:r w:rsidRPr="00CB0042">
              <w:rPr>
                <w:rFonts w:ascii="Times New Roman" w:hAnsi="Times New Roman" w:cs="Times New Roman"/>
                <w:b/>
                <w:color w:val="002060"/>
                <w:sz w:val="28"/>
                <w:szCs w:val="28"/>
              </w:rPr>
              <w:t>S</w:t>
            </w:r>
            <w:r w:rsidR="004D7F5D" w:rsidRPr="00CB0042">
              <w:rPr>
                <w:rFonts w:ascii="Times New Roman" w:hAnsi="Times New Roman" w:cs="Times New Roman"/>
                <w:b/>
                <w:color w:val="002060"/>
                <w:sz w:val="28"/>
                <w:szCs w:val="28"/>
                <w:vertAlign w:val="superscript"/>
              </w:rPr>
              <w:t xml:space="preserve">2- </w:t>
            </w:r>
            <w:r w:rsidR="004D7F5D" w:rsidRPr="00CB0042">
              <w:rPr>
                <w:rFonts w:ascii="Times New Roman" w:hAnsi="Times New Roman" w:cs="Times New Roman"/>
                <w:b/>
                <w:color w:val="002060"/>
                <w:sz w:val="28"/>
                <w:szCs w:val="28"/>
              </w:rPr>
              <w:t>- szulfidion</w:t>
            </w:r>
          </w:p>
        </w:tc>
        <w:tc>
          <w:tcPr>
            <w:tcW w:w="2099" w:type="dxa"/>
          </w:tcPr>
          <w:p w:rsidR="00BF697E" w:rsidRPr="00005368" w:rsidRDefault="004D7F5D" w:rsidP="00BF697E">
            <w:pPr>
              <w:spacing w:line="276" w:lineRule="auto"/>
              <w:jc w:val="center"/>
              <w:rPr>
                <w:rFonts w:ascii="Times New Roman" w:hAnsi="Times New Roman" w:cs="Times New Roman"/>
                <w:b/>
                <w:color w:val="002060"/>
                <w:sz w:val="28"/>
                <w:szCs w:val="28"/>
              </w:rPr>
            </w:pPr>
            <w:r w:rsidRPr="00005368">
              <w:rPr>
                <w:rFonts w:ascii="Times New Roman" w:hAnsi="Times New Roman" w:cs="Times New Roman"/>
                <w:b/>
                <w:color w:val="002060"/>
                <w:sz w:val="28"/>
                <w:szCs w:val="28"/>
              </w:rPr>
              <w:t>II</w:t>
            </w:r>
          </w:p>
        </w:tc>
      </w:tr>
      <w:tr w:rsidR="00F040A6" w:rsidRPr="001D5C70" w:rsidTr="0092741D">
        <w:trPr>
          <w:jc w:val="center"/>
        </w:trPr>
        <w:tc>
          <w:tcPr>
            <w:tcW w:w="2115" w:type="dxa"/>
          </w:tcPr>
          <w:p w:rsidR="004D7F5D" w:rsidRPr="001D5C70" w:rsidRDefault="004D7F5D"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szénsav</w:t>
            </w:r>
          </w:p>
        </w:tc>
        <w:tc>
          <w:tcPr>
            <w:tcW w:w="1781" w:type="dxa"/>
          </w:tcPr>
          <w:p w:rsidR="004D7F5D" w:rsidRPr="001D5C70" w:rsidRDefault="004D7F5D"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H</w:t>
            </w:r>
            <w:r w:rsidRPr="001D5C70">
              <w:rPr>
                <w:rFonts w:ascii="Times New Roman" w:hAnsi="Times New Roman" w:cs="Times New Roman"/>
                <w:b/>
                <w:color w:val="002060"/>
                <w:sz w:val="28"/>
                <w:szCs w:val="28"/>
                <w:vertAlign w:val="subscript"/>
              </w:rPr>
              <w:t>2</w:t>
            </w:r>
            <w:r w:rsidRPr="001D5C70">
              <w:rPr>
                <w:rFonts w:ascii="Times New Roman" w:hAnsi="Times New Roman" w:cs="Times New Roman"/>
                <w:b/>
                <w:color w:val="002060"/>
                <w:sz w:val="28"/>
                <w:szCs w:val="28"/>
              </w:rPr>
              <w:t>CO</w:t>
            </w:r>
            <w:r w:rsidRPr="001D5C70">
              <w:rPr>
                <w:rFonts w:ascii="Times New Roman" w:hAnsi="Times New Roman" w:cs="Times New Roman"/>
                <w:b/>
                <w:color w:val="002060"/>
                <w:sz w:val="28"/>
                <w:szCs w:val="28"/>
                <w:vertAlign w:val="subscript"/>
              </w:rPr>
              <w:t>3</w:t>
            </w:r>
          </w:p>
        </w:tc>
        <w:tc>
          <w:tcPr>
            <w:tcW w:w="4963" w:type="dxa"/>
          </w:tcPr>
          <w:p w:rsidR="004D7F5D" w:rsidRPr="001D5C70" w:rsidRDefault="004D7F5D" w:rsidP="00BF697E">
            <w:pPr>
              <w:spacing w:line="276" w:lineRule="auto"/>
              <w:jc w:val="center"/>
              <w:rPr>
                <w:rFonts w:ascii="Times New Roman" w:hAnsi="Times New Roman" w:cs="Times New Roman"/>
                <w:color w:val="002060"/>
                <w:sz w:val="28"/>
                <w:szCs w:val="28"/>
              </w:rPr>
            </w:pPr>
            <w:r w:rsidRPr="001D5C70">
              <w:rPr>
                <w:rFonts w:ascii="Times New Roman" w:hAnsi="Times New Roman" w:cs="Times New Roman"/>
                <w:color w:val="002060"/>
                <w:sz w:val="28"/>
                <w:szCs w:val="28"/>
              </w:rPr>
              <w:t>H</w:t>
            </w:r>
            <w:r w:rsidRPr="001D5C70">
              <w:rPr>
                <w:rFonts w:ascii="Times New Roman" w:hAnsi="Times New Roman" w:cs="Times New Roman"/>
                <w:color w:val="002060"/>
                <w:sz w:val="28"/>
                <w:szCs w:val="28"/>
                <w:vertAlign w:val="subscript"/>
              </w:rPr>
              <w:t>2</w:t>
            </w:r>
            <w:r w:rsidRPr="001D5C70">
              <w:rPr>
                <w:rFonts w:ascii="Times New Roman" w:hAnsi="Times New Roman" w:cs="Times New Roman"/>
                <w:color w:val="002060"/>
                <w:sz w:val="28"/>
                <w:szCs w:val="28"/>
              </w:rPr>
              <w:t>CO</w:t>
            </w:r>
            <w:r w:rsidRPr="001D5C70">
              <w:rPr>
                <w:rFonts w:ascii="Times New Roman" w:hAnsi="Times New Roman" w:cs="Times New Roman"/>
                <w:color w:val="002060"/>
                <w:sz w:val="28"/>
                <w:szCs w:val="28"/>
                <w:vertAlign w:val="subscript"/>
              </w:rPr>
              <w:t>3</w:t>
            </w:r>
            <w:r w:rsidRPr="001D5C70">
              <w:rPr>
                <w:rFonts w:ascii="Times New Roman" w:hAnsi="Times New Roman" w:cs="Times New Roman"/>
                <w:color w:val="002060"/>
                <w:sz w:val="28"/>
                <w:szCs w:val="28"/>
              </w:rPr>
              <w:t xml:space="preserve"> </w:t>
            </w:r>
            <w:r w:rsidRPr="001D5C70">
              <w:rPr>
                <w:rFonts w:ascii="Cambria Math" w:hAnsi="Cambria Math" w:cs="Cambria Math"/>
                <w:color w:val="002060"/>
                <w:sz w:val="28"/>
                <w:szCs w:val="28"/>
                <w:shd w:val="clear" w:color="auto" w:fill="FFFFFF"/>
              </w:rPr>
              <w:t>⇌</w:t>
            </w:r>
            <w:r w:rsidRPr="001D5C70">
              <w:rPr>
                <w:rFonts w:ascii="Times New Roman" w:hAnsi="Times New Roman" w:cs="Times New Roman"/>
                <w:color w:val="002060"/>
                <w:sz w:val="28"/>
                <w:szCs w:val="28"/>
                <w:shd w:val="clear" w:color="auto" w:fill="FFFFFF"/>
              </w:rPr>
              <w:t xml:space="preserve"> </w:t>
            </w:r>
            <w:r w:rsidRPr="001D5C70">
              <w:rPr>
                <w:rFonts w:ascii="Times New Roman" w:hAnsi="Times New Roman" w:cs="Times New Roman"/>
                <w:color w:val="002060"/>
                <w:sz w:val="28"/>
                <w:szCs w:val="28"/>
              </w:rPr>
              <w:t>2H</w:t>
            </w:r>
            <w:r w:rsidRPr="001D5C70">
              <w:rPr>
                <w:rFonts w:ascii="Times New Roman" w:hAnsi="Times New Roman" w:cs="Times New Roman"/>
                <w:color w:val="002060"/>
                <w:sz w:val="28"/>
                <w:szCs w:val="28"/>
                <w:vertAlign w:val="superscript"/>
              </w:rPr>
              <w:t>+</w:t>
            </w:r>
            <w:r w:rsidRPr="001D5C70">
              <w:rPr>
                <w:rFonts w:ascii="Times New Roman" w:hAnsi="Times New Roman" w:cs="Times New Roman"/>
                <w:color w:val="002060"/>
                <w:sz w:val="28"/>
                <w:szCs w:val="28"/>
              </w:rPr>
              <w:t xml:space="preserve"> + CO</w:t>
            </w:r>
            <w:r w:rsidRPr="001D5C70">
              <w:rPr>
                <w:rFonts w:ascii="Times New Roman" w:hAnsi="Times New Roman" w:cs="Times New Roman"/>
                <w:color w:val="002060"/>
                <w:sz w:val="28"/>
                <w:szCs w:val="28"/>
                <w:vertAlign w:val="subscript"/>
              </w:rPr>
              <w:t>3</w:t>
            </w:r>
            <w:r w:rsidRPr="001D5C70">
              <w:rPr>
                <w:rFonts w:ascii="Times New Roman" w:hAnsi="Times New Roman" w:cs="Times New Roman"/>
                <w:color w:val="002060"/>
                <w:sz w:val="28"/>
                <w:szCs w:val="28"/>
                <w:vertAlign w:val="superscript"/>
              </w:rPr>
              <w:t>2-</w:t>
            </w:r>
          </w:p>
        </w:tc>
        <w:tc>
          <w:tcPr>
            <w:tcW w:w="3071" w:type="dxa"/>
          </w:tcPr>
          <w:p w:rsidR="004D7F5D" w:rsidRPr="001D5C70" w:rsidRDefault="004D7F5D"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CO</w:t>
            </w:r>
            <w:r w:rsidRPr="001D5C70">
              <w:rPr>
                <w:rFonts w:ascii="Times New Roman" w:hAnsi="Times New Roman" w:cs="Times New Roman"/>
                <w:b/>
                <w:color w:val="002060"/>
                <w:sz w:val="28"/>
                <w:szCs w:val="28"/>
                <w:vertAlign w:val="subscript"/>
              </w:rPr>
              <w:t>3</w:t>
            </w:r>
            <w:r w:rsidRPr="001D5C70">
              <w:rPr>
                <w:rFonts w:ascii="Times New Roman" w:hAnsi="Times New Roman" w:cs="Times New Roman"/>
                <w:b/>
                <w:color w:val="002060"/>
                <w:sz w:val="28"/>
                <w:szCs w:val="28"/>
                <w:vertAlign w:val="superscript"/>
              </w:rPr>
              <w:t>2-</w:t>
            </w:r>
            <w:r w:rsidRPr="001D5C70">
              <w:rPr>
                <w:rFonts w:ascii="Times New Roman" w:hAnsi="Times New Roman" w:cs="Times New Roman"/>
                <w:b/>
                <w:color w:val="002060"/>
                <w:sz w:val="28"/>
                <w:szCs w:val="28"/>
              </w:rPr>
              <w:t xml:space="preserve"> - karbonátion</w:t>
            </w:r>
          </w:p>
        </w:tc>
        <w:tc>
          <w:tcPr>
            <w:tcW w:w="2099" w:type="dxa"/>
          </w:tcPr>
          <w:p w:rsidR="004D7F5D" w:rsidRPr="001D5C70" w:rsidRDefault="004D7F5D"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II</w:t>
            </w:r>
          </w:p>
        </w:tc>
      </w:tr>
      <w:tr w:rsidR="00F040A6" w:rsidRPr="001D5C70" w:rsidTr="0092741D">
        <w:trPr>
          <w:jc w:val="center"/>
        </w:trPr>
        <w:tc>
          <w:tcPr>
            <w:tcW w:w="2115" w:type="dxa"/>
          </w:tcPr>
          <w:p w:rsidR="004D7F5D" w:rsidRPr="001D5C70" w:rsidRDefault="004D7F5D"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ortofoszfátsav</w:t>
            </w:r>
          </w:p>
        </w:tc>
        <w:tc>
          <w:tcPr>
            <w:tcW w:w="1781" w:type="dxa"/>
          </w:tcPr>
          <w:p w:rsidR="004D7F5D" w:rsidRPr="001D5C70" w:rsidRDefault="004D7F5D"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H</w:t>
            </w:r>
            <w:r w:rsidRPr="001D5C70">
              <w:rPr>
                <w:rFonts w:ascii="Times New Roman" w:hAnsi="Times New Roman" w:cs="Times New Roman"/>
                <w:b/>
                <w:color w:val="002060"/>
                <w:sz w:val="28"/>
                <w:szCs w:val="28"/>
                <w:vertAlign w:val="subscript"/>
              </w:rPr>
              <w:t>3</w:t>
            </w:r>
            <w:r w:rsidRPr="001D5C70">
              <w:rPr>
                <w:rFonts w:ascii="Times New Roman" w:hAnsi="Times New Roman" w:cs="Times New Roman"/>
                <w:b/>
                <w:color w:val="002060"/>
                <w:sz w:val="28"/>
                <w:szCs w:val="28"/>
              </w:rPr>
              <w:t>PO</w:t>
            </w:r>
            <w:r w:rsidRPr="001D5C70">
              <w:rPr>
                <w:rFonts w:ascii="Times New Roman" w:hAnsi="Times New Roman" w:cs="Times New Roman"/>
                <w:b/>
                <w:color w:val="002060"/>
                <w:sz w:val="28"/>
                <w:szCs w:val="28"/>
                <w:vertAlign w:val="subscript"/>
              </w:rPr>
              <w:t>4</w:t>
            </w:r>
          </w:p>
        </w:tc>
        <w:tc>
          <w:tcPr>
            <w:tcW w:w="4963" w:type="dxa"/>
          </w:tcPr>
          <w:p w:rsidR="004D7F5D" w:rsidRPr="001D5C70" w:rsidRDefault="004D7F5D" w:rsidP="0016739E">
            <w:pPr>
              <w:spacing w:line="276" w:lineRule="auto"/>
              <w:jc w:val="center"/>
              <w:rPr>
                <w:rFonts w:ascii="Times New Roman" w:hAnsi="Times New Roman" w:cs="Times New Roman"/>
                <w:color w:val="002060"/>
                <w:sz w:val="28"/>
                <w:szCs w:val="28"/>
              </w:rPr>
            </w:pPr>
            <w:r w:rsidRPr="001D5C70">
              <w:rPr>
                <w:rFonts w:ascii="Times New Roman" w:hAnsi="Times New Roman" w:cs="Times New Roman"/>
                <w:color w:val="002060"/>
                <w:sz w:val="28"/>
                <w:szCs w:val="28"/>
              </w:rPr>
              <w:t>H</w:t>
            </w:r>
            <w:r w:rsidRPr="001D5C70">
              <w:rPr>
                <w:rFonts w:ascii="Times New Roman" w:hAnsi="Times New Roman" w:cs="Times New Roman"/>
                <w:color w:val="002060"/>
                <w:sz w:val="28"/>
                <w:szCs w:val="28"/>
                <w:vertAlign w:val="subscript"/>
              </w:rPr>
              <w:t>3</w:t>
            </w:r>
            <w:r w:rsidRPr="001D5C70">
              <w:rPr>
                <w:rFonts w:ascii="Times New Roman" w:hAnsi="Times New Roman" w:cs="Times New Roman"/>
                <w:color w:val="002060"/>
                <w:sz w:val="28"/>
                <w:szCs w:val="28"/>
              </w:rPr>
              <w:t>PO</w:t>
            </w:r>
            <w:r w:rsidRPr="001D5C70">
              <w:rPr>
                <w:rFonts w:ascii="Times New Roman" w:hAnsi="Times New Roman" w:cs="Times New Roman"/>
                <w:color w:val="002060"/>
                <w:sz w:val="28"/>
                <w:szCs w:val="28"/>
                <w:vertAlign w:val="subscript"/>
              </w:rPr>
              <w:t xml:space="preserve">4 </w:t>
            </w:r>
            <w:r w:rsidRPr="001D5C70">
              <w:rPr>
                <w:rFonts w:ascii="Cambria Math" w:hAnsi="Cambria Math" w:cs="Cambria Math"/>
                <w:color w:val="002060"/>
                <w:sz w:val="28"/>
                <w:szCs w:val="28"/>
                <w:shd w:val="clear" w:color="auto" w:fill="FFFFFF"/>
              </w:rPr>
              <w:t>⇌</w:t>
            </w:r>
            <w:r w:rsidRPr="001D5C70">
              <w:rPr>
                <w:rFonts w:ascii="Times New Roman" w:hAnsi="Times New Roman" w:cs="Times New Roman"/>
                <w:color w:val="002060"/>
                <w:sz w:val="28"/>
                <w:szCs w:val="28"/>
                <w:shd w:val="clear" w:color="auto" w:fill="FFFFFF"/>
              </w:rPr>
              <w:t xml:space="preserve"> </w:t>
            </w:r>
            <w:r w:rsidR="0016739E" w:rsidRPr="001D5C70">
              <w:rPr>
                <w:rFonts w:ascii="Times New Roman" w:hAnsi="Times New Roman" w:cs="Times New Roman"/>
                <w:color w:val="002060"/>
                <w:sz w:val="28"/>
                <w:szCs w:val="28"/>
              </w:rPr>
              <w:t>3H</w:t>
            </w:r>
            <w:r w:rsidR="0016739E" w:rsidRPr="001D5C70">
              <w:rPr>
                <w:rFonts w:ascii="Times New Roman" w:hAnsi="Times New Roman" w:cs="Times New Roman"/>
                <w:color w:val="002060"/>
                <w:sz w:val="28"/>
                <w:szCs w:val="28"/>
                <w:vertAlign w:val="superscript"/>
              </w:rPr>
              <w:t>+</w:t>
            </w:r>
            <w:r w:rsidR="0016739E" w:rsidRPr="001D5C70">
              <w:rPr>
                <w:rFonts w:ascii="Times New Roman" w:hAnsi="Times New Roman" w:cs="Times New Roman"/>
                <w:color w:val="002060"/>
                <w:sz w:val="28"/>
                <w:szCs w:val="28"/>
              </w:rPr>
              <w:t xml:space="preserve"> + PO</w:t>
            </w:r>
            <w:r w:rsidR="0016739E" w:rsidRPr="001D5C70">
              <w:rPr>
                <w:rFonts w:ascii="Times New Roman" w:hAnsi="Times New Roman" w:cs="Times New Roman"/>
                <w:color w:val="002060"/>
                <w:sz w:val="28"/>
                <w:szCs w:val="28"/>
                <w:vertAlign w:val="subscript"/>
              </w:rPr>
              <w:t>4</w:t>
            </w:r>
            <w:r w:rsidR="0016739E" w:rsidRPr="001D5C70">
              <w:rPr>
                <w:rFonts w:ascii="Times New Roman" w:hAnsi="Times New Roman" w:cs="Times New Roman"/>
                <w:color w:val="002060"/>
                <w:sz w:val="28"/>
                <w:szCs w:val="28"/>
                <w:vertAlign w:val="superscript"/>
              </w:rPr>
              <w:t>3-</w:t>
            </w:r>
          </w:p>
        </w:tc>
        <w:tc>
          <w:tcPr>
            <w:tcW w:w="3071" w:type="dxa"/>
          </w:tcPr>
          <w:p w:rsidR="004D7F5D" w:rsidRPr="001D5C70" w:rsidRDefault="0016739E"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PO</w:t>
            </w:r>
            <w:r w:rsidRPr="001D5C70">
              <w:rPr>
                <w:rFonts w:ascii="Times New Roman" w:hAnsi="Times New Roman" w:cs="Times New Roman"/>
                <w:b/>
                <w:color w:val="002060"/>
                <w:sz w:val="28"/>
                <w:szCs w:val="28"/>
                <w:vertAlign w:val="subscript"/>
              </w:rPr>
              <w:t>4</w:t>
            </w:r>
            <w:r w:rsidRPr="001D5C70">
              <w:rPr>
                <w:rFonts w:ascii="Times New Roman" w:hAnsi="Times New Roman" w:cs="Times New Roman"/>
                <w:b/>
                <w:color w:val="002060"/>
                <w:sz w:val="28"/>
                <w:szCs w:val="28"/>
                <w:vertAlign w:val="superscript"/>
              </w:rPr>
              <w:t xml:space="preserve">3- </w:t>
            </w:r>
            <w:r w:rsidRPr="001D5C70">
              <w:rPr>
                <w:rFonts w:ascii="Times New Roman" w:hAnsi="Times New Roman" w:cs="Times New Roman"/>
                <w:b/>
                <w:color w:val="002060"/>
                <w:sz w:val="28"/>
                <w:szCs w:val="28"/>
              </w:rPr>
              <w:t>- foszfátion</w:t>
            </w:r>
          </w:p>
        </w:tc>
        <w:tc>
          <w:tcPr>
            <w:tcW w:w="2099" w:type="dxa"/>
          </w:tcPr>
          <w:p w:rsidR="004D7F5D" w:rsidRPr="001D5C70" w:rsidRDefault="0016739E" w:rsidP="00BF697E">
            <w:pPr>
              <w:spacing w:line="276" w:lineRule="auto"/>
              <w:jc w:val="center"/>
              <w:rPr>
                <w:rFonts w:ascii="Times New Roman" w:hAnsi="Times New Roman" w:cs="Times New Roman"/>
                <w:b/>
                <w:color w:val="002060"/>
                <w:sz w:val="28"/>
                <w:szCs w:val="28"/>
              </w:rPr>
            </w:pPr>
            <w:r w:rsidRPr="001D5C70">
              <w:rPr>
                <w:rFonts w:ascii="Times New Roman" w:hAnsi="Times New Roman" w:cs="Times New Roman"/>
                <w:b/>
                <w:color w:val="002060"/>
                <w:sz w:val="28"/>
                <w:szCs w:val="28"/>
              </w:rPr>
              <w:t>III</w:t>
            </w:r>
          </w:p>
        </w:tc>
      </w:tr>
    </w:tbl>
    <w:p w:rsidR="00E54F80" w:rsidRDefault="00E54F80" w:rsidP="004338F6">
      <w:pPr>
        <w:spacing w:after="0" w:line="276" w:lineRule="auto"/>
        <w:jc w:val="both"/>
        <w:rPr>
          <w:rFonts w:ascii="Times New Roman" w:hAnsi="Times New Roman" w:cs="Times New Roman"/>
          <w:sz w:val="28"/>
          <w:szCs w:val="28"/>
        </w:rPr>
      </w:pPr>
    </w:p>
    <w:p w:rsidR="00621019" w:rsidRDefault="00621019" w:rsidP="004338F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Azt az elemet, amely a savat alkotja, </w:t>
      </w:r>
      <w:r w:rsidRPr="00621019">
        <w:rPr>
          <w:rFonts w:ascii="Times New Roman" w:hAnsi="Times New Roman" w:cs="Times New Roman"/>
          <w:i/>
          <w:sz w:val="28"/>
          <w:szCs w:val="28"/>
        </w:rPr>
        <w:t>savképző elemnek</w:t>
      </w:r>
      <w:r>
        <w:rPr>
          <w:rFonts w:ascii="Times New Roman" w:hAnsi="Times New Roman" w:cs="Times New Roman"/>
          <w:sz w:val="28"/>
          <w:szCs w:val="28"/>
        </w:rPr>
        <w:t xml:space="preserve"> nevezzük. A </w:t>
      </w:r>
      <w:r w:rsidRPr="008D1FE4">
        <w:rPr>
          <w:rFonts w:ascii="Times New Roman" w:hAnsi="Times New Roman" w:cs="Times New Roman"/>
          <w:sz w:val="28"/>
          <w:szCs w:val="28"/>
        </w:rPr>
        <w:t>H</w:t>
      </w:r>
      <w:r w:rsidRPr="008D1FE4">
        <w:rPr>
          <w:rFonts w:ascii="Times New Roman" w:hAnsi="Times New Roman" w:cs="Times New Roman"/>
          <w:sz w:val="28"/>
          <w:szCs w:val="28"/>
          <w:vertAlign w:val="subscript"/>
        </w:rPr>
        <w:t>m</w:t>
      </w:r>
      <w:r w:rsidRPr="008D1FE4">
        <w:rPr>
          <w:rFonts w:ascii="Times New Roman" w:hAnsi="Times New Roman" w:cs="Times New Roman"/>
          <w:sz w:val="28"/>
          <w:szCs w:val="28"/>
        </w:rPr>
        <w:t>EO</w:t>
      </w:r>
      <w:r w:rsidRPr="008D1FE4">
        <w:rPr>
          <w:rFonts w:ascii="Times New Roman" w:hAnsi="Times New Roman" w:cs="Times New Roman"/>
          <w:sz w:val="28"/>
          <w:szCs w:val="28"/>
          <w:vertAlign w:val="subscript"/>
        </w:rPr>
        <w:t>n</w:t>
      </w:r>
      <w:r w:rsidR="008D1FE4">
        <w:rPr>
          <w:rFonts w:ascii="Times New Roman" w:hAnsi="Times New Roman" w:cs="Times New Roman"/>
          <w:b/>
          <w:sz w:val="28"/>
          <w:szCs w:val="28"/>
          <w:vertAlign w:val="subscript"/>
        </w:rPr>
        <w:t xml:space="preserve"> </w:t>
      </w:r>
      <w:r w:rsidR="008D1FE4">
        <w:rPr>
          <w:rFonts w:ascii="Times New Roman" w:hAnsi="Times New Roman" w:cs="Times New Roman"/>
          <w:sz w:val="28"/>
          <w:szCs w:val="28"/>
        </w:rPr>
        <w:t xml:space="preserve">összetételű savakban az alábbi módon lehet kiszámítani a vegyértékét. Példának a kénsavat vesszük. A kénsav képlete </w:t>
      </w:r>
      <w:r w:rsidR="008D1FE4" w:rsidRPr="008D1FE4">
        <w:rPr>
          <w:rFonts w:ascii="Times New Roman" w:hAnsi="Times New Roman" w:cs="Times New Roman"/>
          <w:b/>
          <w:sz w:val="28"/>
          <w:szCs w:val="28"/>
        </w:rPr>
        <w:t>H</w:t>
      </w:r>
      <w:r w:rsidR="008D1FE4" w:rsidRPr="008D1FE4">
        <w:rPr>
          <w:rFonts w:ascii="Times New Roman" w:hAnsi="Times New Roman" w:cs="Times New Roman"/>
          <w:b/>
          <w:sz w:val="28"/>
          <w:szCs w:val="28"/>
          <w:vertAlign w:val="subscript"/>
        </w:rPr>
        <w:t>2</w:t>
      </w:r>
      <w:r w:rsidR="008D1FE4" w:rsidRPr="008D1FE4">
        <w:rPr>
          <w:rFonts w:ascii="Times New Roman" w:hAnsi="Times New Roman" w:cs="Times New Roman"/>
          <w:b/>
          <w:sz w:val="28"/>
          <w:szCs w:val="28"/>
        </w:rPr>
        <w:t>SO</w:t>
      </w:r>
      <w:r w:rsidR="008D1FE4" w:rsidRPr="008D1FE4">
        <w:rPr>
          <w:rFonts w:ascii="Times New Roman" w:hAnsi="Times New Roman" w:cs="Times New Roman"/>
          <w:b/>
          <w:sz w:val="28"/>
          <w:szCs w:val="28"/>
          <w:vertAlign w:val="subscript"/>
        </w:rPr>
        <w:t>4</w:t>
      </w:r>
      <w:r w:rsidR="008D1FE4">
        <w:rPr>
          <w:rFonts w:ascii="Times New Roman" w:hAnsi="Times New Roman" w:cs="Times New Roman"/>
          <w:sz w:val="28"/>
          <w:szCs w:val="28"/>
        </w:rPr>
        <w:t>. A hidrogén és az oxigén vegyjelei fölött feltüntetjük ezen elemek vegyértékét:</w:t>
      </w:r>
    </w:p>
    <w:p w:rsidR="008D1FE4" w:rsidRDefault="008D1FE4" w:rsidP="004338F6">
      <w:pPr>
        <w:spacing w:after="0" w:line="276" w:lineRule="auto"/>
        <w:jc w:val="both"/>
        <w:rPr>
          <w:rFonts w:ascii="Times New Roman" w:hAnsi="Times New Roman" w:cs="Times New Roman"/>
          <w:sz w:val="28"/>
          <w:szCs w:val="28"/>
        </w:rPr>
      </w:pPr>
    </w:p>
    <w:p w:rsidR="008D1FE4" w:rsidRDefault="008D1FE4" w:rsidP="008D1FE4">
      <w:pPr>
        <w:spacing w:after="0" w:line="276" w:lineRule="auto"/>
        <w:jc w:val="center"/>
        <w:rPr>
          <w:rFonts w:ascii="Times New Roman" w:hAnsi="Times New Roman" w:cs="Times New Roman"/>
          <w:sz w:val="28"/>
          <w:szCs w:val="28"/>
          <w:vertAlign w:val="superscript"/>
        </w:rPr>
      </w:pPr>
      <w:r w:rsidRPr="008D1FE4">
        <w:rPr>
          <w:rFonts w:ascii="Times New Roman" w:hAnsi="Times New Roman" w:cs="Times New Roman"/>
          <w:sz w:val="28"/>
          <w:szCs w:val="28"/>
        </w:rPr>
        <w:t>H</w:t>
      </w:r>
      <w:r w:rsidRPr="008D1FE4">
        <w:rPr>
          <w:rFonts w:ascii="Times New Roman" w:hAnsi="Times New Roman" w:cs="Times New Roman"/>
          <w:sz w:val="28"/>
          <w:szCs w:val="28"/>
          <w:vertAlign w:val="subscript"/>
        </w:rPr>
        <w:t>2</w:t>
      </w:r>
      <w:r w:rsidRPr="008D1FE4">
        <w:rPr>
          <w:rFonts w:ascii="Times New Roman" w:hAnsi="Times New Roman" w:cs="Times New Roman"/>
          <w:sz w:val="28"/>
          <w:szCs w:val="28"/>
          <w:vertAlign w:val="superscript"/>
        </w:rPr>
        <w:t>I</w:t>
      </w:r>
      <w:r w:rsidRPr="008D1FE4">
        <w:rPr>
          <w:rFonts w:ascii="Times New Roman" w:hAnsi="Times New Roman" w:cs="Times New Roman"/>
          <w:sz w:val="28"/>
          <w:szCs w:val="28"/>
        </w:rPr>
        <w:t>SO</w:t>
      </w:r>
      <w:r w:rsidRPr="008D1FE4">
        <w:rPr>
          <w:rFonts w:ascii="Times New Roman" w:hAnsi="Times New Roman" w:cs="Times New Roman"/>
          <w:sz w:val="28"/>
          <w:szCs w:val="28"/>
          <w:vertAlign w:val="subscript"/>
        </w:rPr>
        <w:t>4</w:t>
      </w:r>
      <w:r w:rsidRPr="008D1FE4">
        <w:rPr>
          <w:rFonts w:ascii="Times New Roman" w:hAnsi="Times New Roman" w:cs="Times New Roman"/>
          <w:sz w:val="28"/>
          <w:szCs w:val="28"/>
          <w:vertAlign w:val="superscript"/>
        </w:rPr>
        <w:t>II</w:t>
      </w:r>
    </w:p>
    <w:p w:rsidR="008D1FE4" w:rsidRDefault="008D1FE4" w:rsidP="008D1FE4">
      <w:pPr>
        <w:spacing w:after="0" w:line="276" w:lineRule="auto"/>
        <w:jc w:val="both"/>
        <w:rPr>
          <w:rFonts w:ascii="Times New Roman" w:hAnsi="Times New Roman" w:cs="Times New Roman"/>
          <w:sz w:val="28"/>
          <w:szCs w:val="28"/>
        </w:rPr>
      </w:pPr>
    </w:p>
    <w:p w:rsidR="008D1FE4" w:rsidRDefault="008D1FE4" w:rsidP="008D1F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négy oxigén vegyértékegységeinek száma egyenlő 2 x 4 = 8, a két hidrogénatomé pedig – 1 x 2 = 2.</w:t>
      </w:r>
      <w:r w:rsidR="00CD171F">
        <w:rPr>
          <w:rFonts w:ascii="Times New Roman" w:hAnsi="Times New Roman" w:cs="Times New Roman"/>
          <w:sz w:val="28"/>
          <w:szCs w:val="28"/>
        </w:rPr>
        <w:t xml:space="preserve"> A kénatom vegyértéke egyenlő az első és a második szám különbségével, azaz 8 – 2 = 6:</w:t>
      </w:r>
    </w:p>
    <w:p w:rsidR="00CD171F" w:rsidRDefault="00CD171F" w:rsidP="008D1FE4">
      <w:pPr>
        <w:spacing w:after="0" w:line="276" w:lineRule="auto"/>
        <w:jc w:val="both"/>
        <w:rPr>
          <w:rFonts w:ascii="Times New Roman" w:hAnsi="Times New Roman" w:cs="Times New Roman"/>
          <w:sz w:val="28"/>
          <w:szCs w:val="28"/>
        </w:rPr>
      </w:pPr>
    </w:p>
    <w:p w:rsidR="00CD171F" w:rsidRDefault="00CD171F" w:rsidP="00CD171F">
      <w:pPr>
        <w:spacing w:after="0" w:line="276" w:lineRule="auto"/>
        <w:jc w:val="center"/>
        <w:rPr>
          <w:rFonts w:ascii="Times New Roman" w:hAnsi="Times New Roman" w:cs="Times New Roman"/>
          <w:sz w:val="28"/>
          <w:szCs w:val="28"/>
          <w:vertAlign w:val="superscript"/>
        </w:rPr>
      </w:pPr>
      <w:r w:rsidRPr="008D1FE4">
        <w:rPr>
          <w:rFonts w:ascii="Times New Roman" w:hAnsi="Times New Roman" w:cs="Times New Roman"/>
          <w:sz w:val="28"/>
          <w:szCs w:val="28"/>
        </w:rPr>
        <w:t>H</w:t>
      </w:r>
      <w:r w:rsidRPr="008D1FE4">
        <w:rPr>
          <w:rFonts w:ascii="Times New Roman" w:hAnsi="Times New Roman" w:cs="Times New Roman"/>
          <w:sz w:val="28"/>
          <w:szCs w:val="28"/>
          <w:vertAlign w:val="subscript"/>
        </w:rPr>
        <w:t>2</w:t>
      </w:r>
      <w:r w:rsidRPr="008D1FE4">
        <w:rPr>
          <w:rFonts w:ascii="Times New Roman" w:hAnsi="Times New Roman" w:cs="Times New Roman"/>
          <w:sz w:val="28"/>
          <w:szCs w:val="28"/>
          <w:vertAlign w:val="superscript"/>
        </w:rPr>
        <w:t>I</w:t>
      </w:r>
      <w:r w:rsidRPr="00CD171F">
        <w:rPr>
          <w:rFonts w:ascii="Times New Roman" w:hAnsi="Times New Roman" w:cs="Times New Roman"/>
          <w:b/>
          <w:sz w:val="28"/>
          <w:szCs w:val="28"/>
        </w:rPr>
        <w:t>S</w:t>
      </w:r>
      <w:r w:rsidRPr="00CD171F">
        <w:rPr>
          <w:rFonts w:ascii="Times New Roman" w:hAnsi="Times New Roman" w:cs="Times New Roman"/>
          <w:b/>
          <w:sz w:val="28"/>
          <w:szCs w:val="28"/>
          <w:vertAlign w:val="superscript"/>
        </w:rPr>
        <w:t>VI</w:t>
      </w:r>
      <w:r w:rsidRPr="008D1FE4">
        <w:rPr>
          <w:rFonts w:ascii="Times New Roman" w:hAnsi="Times New Roman" w:cs="Times New Roman"/>
          <w:sz w:val="28"/>
          <w:szCs w:val="28"/>
        </w:rPr>
        <w:t>O</w:t>
      </w:r>
      <w:r w:rsidRPr="008D1FE4">
        <w:rPr>
          <w:rFonts w:ascii="Times New Roman" w:hAnsi="Times New Roman" w:cs="Times New Roman"/>
          <w:sz w:val="28"/>
          <w:szCs w:val="28"/>
          <w:vertAlign w:val="subscript"/>
        </w:rPr>
        <w:t>4</w:t>
      </w:r>
      <w:r w:rsidRPr="008D1FE4">
        <w:rPr>
          <w:rFonts w:ascii="Times New Roman" w:hAnsi="Times New Roman" w:cs="Times New Roman"/>
          <w:sz w:val="28"/>
          <w:szCs w:val="28"/>
          <w:vertAlign w:val="superscript"/>
        </w:rPr>
        <w:t>II</w:t>
      </w:r>
    </w:p>
    <w:p w:rsidR="00CD171F" w:rsidRDefault="00CD171F" w:rsidP="008D1FE4">
      <w:pPr>
        <w:spacing w:after="0" w:line="276" w:lineRule="auto"/>
        <w:jc w:val="both"/>
        <w:rPr>
          <w:rFonts w:ascii="Times New Roman" w:hAnsi="Times New Roman" w:cs="Times New Roman"/>
          <w:sz w:val="28"/>
          <w:szCs w:val="28"/>
        </w:rPr>
      </w:pPr>
    </w:p>
    <w:p w:rsidR="00CD171F" w:rsidRDefault="00CD171F" w:rsidP="008D1FE4">
      <w:pPr>
        <w:spacing w:after="0" w:line="276" w:lineRule="auto"/>
        <w:jc w:val="both"/>
        <w:rPr>
          <w:rFonts w:ascii="Times New Roman" w:hAnsi="Times New Roman" w:cs="Times New Roman"/>
          <w:sz w:val="28"/>
          <w:szCs w:val="28"/>
        </w:rPr>
      </w:pPr>
    </w:p>
    <w:p w:rsidR="0078001C" w:rsidRDefault="0078001C" w:rsidP="008D1FE4">
      <w:pPr>
        <w:spacing w:after="0" w:line="276" w:lineRule="auto"/>
        <w:jc w:val="both"/>
        <w:rPr>
          <w:rFonts w:ascii="Times New Roman" w:hAnsi="Times New Roman" w:cs="Times New Roman"/>
          <w:sz w:val="28"/>
          <w:szCs w:val="28"/>
        </w:rPr>
      </w:pPr>
    </w:p>
    <w:p w:rsidR="0078001C" w:rsidRPr="007B4A7B" w:rsidRDefault="007B4A7B" w:rsidP="00DF1AE3">
      <w:pPr>
        <w:spacing w:after="0" w:line="276" w:lineRule="auto"/>
        <w:jc w:val="center"/>
        <w:rPr>
          <w:rFonts w:ascii="Times New Roman" w:hAnsi="Times New Roman" w:cs="Times New Roman"/>
          <w:b/>
          <w:sz w:val="36"/>
          <w:szCs w:val="36"/>
        </w:rPr>
      </w:pPr>
      <w:r w:rsidRPr="007B4A7B">
        <w:rPr>
          <w:rFonts w:ascii="Times New Roman" w:hAnsi="Times New Roman" w:cs="Times New Roman"/>
          <w:b/>
          <w:sz w:val="36"/>
          <w:szCs w:val="36"/>
        </w:rPr>
        <w:lastRenderedPageBreak/>
        <w:t>A SAVAK OSZTÁLYOZÁSA:</w:t>
      </w:r>
    </w:p>
    <w:p w:rsidR="00B80595" w:rsidRDefault="00B80595" w:rsidP="008D1FE4">
      <w:pPr>
        <w:spacing w:after="0" w:line="276" w:lineRule="auto"/>
        <w:jc w:val="both"/>
        <w:rPr>
          <w:rFonts w:ascii="Times New Roman" w:hAnsi="Times New Roman" w:cs="Times New Roman"/>
          <w:sz w:val="28"/>
          <w:szCs w:val="28"/>
        </w:rPr>
      </w:pPr>
    </w:p>
    <w:p w:rsidR="004F59BB" w:rsidRDefault="00B80595" w:rsidP="008D1F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savak különböznek egymástól. Több csoportokra oszthatók. Mindegyik csoportba olyan savak tartoznak, amelyek bizonyos sajátosságaikban hasonlóak.</w:t>
      </w:r>
    </w:p>
    <w:p w:rsidR="004F59BB" w:rsidRDefault="004F59BB" w:rsidP="008D1FE4">
      <w:pPr>
        <w:spacing w:after="0" w:line="276" w:lineRule="auto"/>
        <w:jc w:val="both"/>
        <w:rPr>
          <w:rFonts w:ascii="Times New Roman" w:hAnsi="Times New Roman" w:cs="Times New Roman"/>
          <w:sz w:val="28"/>
          <w:szCs w:val="28"/>
        </w:rPr>
      </w:pPr>
    </w:p>
    <w:p w:rsidR="00B80595" w:rsidRPr="0064658A" w:rsidRDefault="0055124B" w:rsidP="00F850EE">
      <w:pPr>
        <w:pStyle w:val="Listaszerbekezds"/>
        <w:numPr>
          <w:ilvl w:val="0"/>
          <w:numId w:val="2"/>
        </w:numPr>
        <w:spacing w:after="0" w:line="276" w:lineRule="auto"/>
        <w:ind w:left="567" w:hanging="567"/>
        <w:jc w:val="both"/>
        <w:rPr>
          <w:rFonts w:ascii="Times New Roman" w:hAnsi="Times New Roman" w:cs="Times New Roman"/>
          <w:b/>
          <w:sz w:val="28"/>
          <w:szCs w:val="28"/>
        </w:rPr>
      </w:pPr>
      <w:r w:rsidRPr="0064658A">
        <w:rPr>
          <w:rFonts w:ascii="Times New Roman" w:hAnsi="Times New Roman" w:cs="Times New Roman"/>
          <w:b/>
          <w:sz w:val="28"/>
          <w:szCs w:val="28"/>
        </w:rPr>
        <w:t>Típus szerint</w:t>
      </w:r>
      <w:r w:rsidR="00B80595" w:rsidRPr="0064658A">
        <w:rPr>
          <w:rFonts w:ascii="Times New Roman" w:hAnsi="Times New Roman" w:cs="Times New Roman"/>
          <w:b/>
          <w:sz w:val="28"/>
          <w:szCs w:val="28"/>
        </w:rPr>
        <w:t xml:space="preserve"> </w:t>
      </w:r>
    </w:p>
    <w:p w:rsidR="004F59BB" w:rsidRDefault="004F59BB" w:rsidP="004F59BB">
      <w:pPr>
        <w:pStyle w:val="Listaszerbekezds"/>
        <w:spacing w:after="0" w:line="276" w:lineRule="auto"/>
        <w:ind w:left="0"/>
        <w:jc w:val="both"/>
        <w:rPr>
          <w:rFonts w:ascii="Times New Roman" w:hAnsi="Times New Roman" w:cs="Times New Roman"/>
          <w:sz w:val="28"/>
          <w:szCs w:val="28"/>
        </w:rPr>
      </w:pPr>
    </w:p>
    <w:p w:rsidR="00761571" w:rsidRDefault="004F59BB" w:rsidP="004F59BB">
      <w:pPr>
        <w:pStyle w:val="Listaszerbekezds"/>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Vannak </w:t>
      </w:r>
      <w:r w:rsidRPr="0064658A">
        <w:rPr>
          <w:rFonts w:ascii="Times New Roman" w:hAnsi="Times New Roman" w:cs="Times New Roman"/>
          <w:b/>
          <w:color w:val="002060"/>
          <w:sz w:val="28"/>
          <w:szCs w:val="28"/>
        </w:rPr>
        <w:t>oxigénmentes</w:t>
      </w:r>
      <w:r>
        <w:rPr>
          <w:rFonts w:ascii="Times New Roman" w:hAnsi="Times New Roman" w:cs="Times New Roman"/>
          <w:sz w:val="28"/>
          <w:szCs w:val="28"/>
        </w:rPr>
        <w:t xml:space="preserve"> és </w:t>
      </w:r>
      <w:r w:rsidRPr="0064658A">
        <w:rPr>
          <w:rFonts w:ascii="Times New Roman" w:hAnsi="Times New Roman" w:cs="Times New Roman"/>
          <w:b/>
          <w:color w:val="002060"/>
          <w:sz w:val="28"/>
          <w:szCs w:val="28"/>
        </w:rPr>
        <w:t>oxigéntartalmú</w:t>
      </w:r>
      <w:r>
        <w:rPr>
          <w:rFonts w:ascii="Times New Roman" w:hAnsi="Times New Roman" w:cs="Times New Roman"/>
          <w:sz w:val="28"/>
          <w:szCs w:val="28"/>
        </w:rPr>
        <w:t xml:space="preserve"> (un. oxisavak) savak. E savak elnevezései utalnak az oxigén hiányára vagy jelenlétére. </w:t>
      </w:r>
    </w:p>
    <w:p w:rsidR="00F850EE" w:rsidRDefault="00F850EE" w:rsidP="004F59BB">
      <w:pPr>
        <w:pStyle w:val="Listaszerbekezds"/>
        <w:spacing w:after="0" w:line="276" w:lineRule="auto"/>
        <w:ind w:left="0"/>
        <w:jc w:val="both"/>
        <w:rPr>
          <w:rFonts w:ascii="Times New Roman" w:hAnsi="Times New Roman" w:cs="Times New Roman"/>
          <w:sz w:val="28"/>
          <w:szCs w:val="28"/>
        </w:rPr>
      </w:pPr>
    </w:p>
    <w:tbl>
      <w:tblPr>
        <w:tblStyle w:val="Rcsostblzat"/>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3958"/>
      </w:tblGrid>
      <w:tr w:rsidR="00EE7F2D" w:rsidRPr="00EE7F2D" w:rsidTr="00F850EE">
        <w:tc>
          <w:tcPr>
            <w:tcW w:w="13994" w:type="dxa"/>
          </w:tcPr>
          <w:p w:rsidR="00F850EE" w:rsidRPr="00EE7F2D" w:rsidRDefault="00F850EE" w:rsidP="00F850EE">
            <w:pPr>
              <w:pStyle w:val="Listaszerbekezds"/>
              <w:numPr>
                <w:ilvl w:val="0"/>
                <w:numId w:val="5"/>
              </w:numPr>
              <w:spacing w:line="276" w:lineRule="auto"/>
              <w:ind w:left="589" w:hanging="567"/>
              <w:jc w:val="both"/>
              <w:rPr>
                <w:rFonts w:ascii="Times New Roman" w:hAnsi="Times New Roman" w:cs="Times New Roman"/>
                <w:color w:val="002060"/>
                <w:sz w:val="28"/>
                <w:szCs w:val="28"/>
              </w:rPr>
            </w:pPr>
            <w:r w:rsidRPr="00EE7F2D">
              <w:rPr>
                <w:rFonts w:ascii="Times New Roman" w:hAnsi="Times New Roman" w:cs="Times New Roman"/>
                <w:b/>
                <w:color w:val="002060"/>
                <w:sz w:val="28"/>
                <w:szCs w:val="28"/>
              </w:rPr>
              <w:t>Oxigénmentes</w:t>
            </w:r>
            <w:r w:rsidRPr="00EE7F2D">
              <w:rPr>
                <w:rFonts w:ascii="Times New Roman" w:hAnsi="Times New Roman" w:cs="Times New Roman"/>
                <w:color w:val="002060"/>
                <w:sz w:val="28"/>
                <w:szCs w:val="28"/>
              </w:rPr>
              <w:t xml:space="preserve"> savak azok a savak, amelyek molekuláiban nem találunk oxigén atomokat. Általános képletük: H</w:t>
            </w:r>
            <w:r w:rsidRPr="00EE7F2D">
              <w:rPr>
                <w:rFonts w:ascii="Times New Roman" w:hAnsi="Times New Roman" w:cs="Times New Roman"/>
                <w:color w:val="002060"/>
                <w:sz w:val="28"/>
                <w:szCs w:val="28"/>
                <w:vertAlign w:val="subscript"/>
              </w:rPr>
              <w:t>n</w:t>
            </w:r>
            <w:r w:rsidRPr="00EE7F2D">
              <w:rPr>
                <w:rFonts w:ascii="Times New Roman" w:hAnsi="Times New Roman" w:cs="Times New Roman"/>
                <w:color w:val="002060"/>
                <w:sz w:val="28"/>
                <w:szCs w:val="28"/>
              </w:rPr>
              <w:t>E. Oxigénmentes sav csupán néhány van. Ezek nem tiszta anyagok, hanem vizes oldatai bizonyos nemfémes elemek és a hidrogén gáznemű vegyületeinek: HF, HCl, HBr, HI, 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S</w:t>
            </w:r>
          </w:p>
          <w:p w:rsidR="00F850EE" w:rsidRPr="00EE7F2D" w:rsidRDefault="00F850EE" w:rsidP="00F850EE">
            <w:pPr>
              <w:pStyle w:val="Listaszerbekezds"/>
              <w:numPr>
                <w:ilvl w:val="0"/>
                <w:numId w:val="5"/>
              </w:numPr>
              <w:spacing w:line="276" w:lineRule="auto"/>
              <w:ind w:left="589" w:hanging="567"/>
              <w:jc w:val="both"/>
              <w:rPr>
                <w:rFonts w:ascii="Times New Roman" w:hAnsi="Times New Roman" w:cs="Times New Roman"/>
                <w:color w:val="002060"/>
                <w:sz w:val="28"/>
                <w:szCs w:val="28"/>
              </w:rPr>
            </w:pPr>
            <w:r w:rsidRPr="00EE7F2D">
              <w:rPr>
                <w:rFonts w:ascii="Times New Roman" w:hAnsi="Times New Roman" w:cs="Times New Roman"/>
                <w:b/>
                <w:color w:val="002060"/>
                <w:sz w:val="28"/>
                <w:szCs w:val="28"/>
              </w:rPr>
              <w:t>Oxigéntartalmú</w:t>
            </w:r>
            <w:r w:rsidRPr="00EE7F2D">
              <w:rPr>
                <w:rFonts w:ascii="Times New Roman" w:hAnsi="Times New Roman" w:cs="Times New Roman"/>
                <w:color w:val="002060"/>
                <w:sz w:val="28"/>
                <w:szCs w:val="28"/>
              </w:rPr>
              <w:t xml:space="preserve"> sav sokkal több van. Általános képletük: H</w:t>
            </w:r>
            <w:r w:rsidRPr="00EE7F2D">
              <w:rPr>
                <w:rFonts w:ascii="Times New Roman" w:hAnsi="Times New Roman" w:cs="Times New Roman"/>
                <w:color w:val="002060"/>
                <w:sz w:val="28"/>
                <w:szCs w:val="28"/>
                <w:vertAlign w:val="subscript"/>
              </w:rPr>
              <w:t>m</w:t>
            </w:r>
            <w:r w:rsidRPr="00EE7F2D">
              <w:rPr>
                <w:rFonts w:ascii="Times New Roman" w:hAnsi="Times New Roman" w:cs="Times New Roman"/>
                <w:color w:val="002060"/>
                <w:sz w:val="28"/>
                <w:szCs w:val="28"/>
              </w:rPr>
              <w:t>EO</w:t>
            </w:r>
            <w:r w:rsidRPr="00EE7F2D">
              <w:rPr>
                <w:rFonts w:ascii="Times New Roman" w:hAnsi="Times New Roman" w:cs="Times New Roman"/>
                <w:color w:val="002060"/>
                <w:sz w:val="28"/>
                <w:szCs w:val="28"/>
                <w:vertAlign w:val="subscript"/>
              </w:rPr>
              <w:t>n</w:t>
            </w:r>
            <w:r w:rsidRPr="00EE7F2D">
              <w:rPr>
                <w:rFonts w:ascii="Times New Roman" w:hAnsi="Times New Roman" w:cs="Times New Roman"/>
                <w:color w:val="002060"/>
                <w:sz w:val="28"/>
                <w:szCs w:val="28"/>
              </w:rPr>
              <w:t>. Például: HNO</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SO</w:t>
            </w:r>
            <w:r w:rsidRPr="00EE7F2D">
              <w:rPr>
                <w:rFonts w:ascii="Times New Roman" w:hAnsi="Times New Roman" w:cs="Times New Roman"/>
                <w:color w:val="002060"/>
                <w:sz w:val="28"/>
                <w:szCs w:val="28"/>
                <w:vertAlign w:val="subscript"/>
              </w:rPr>
              <w:t>4</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CO</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PO</w:t>
            </w:r>
            <w:r w:rsidRPr="00EE7F2D">
              <w:rPr>
                <w:rFonts w:ascii="Times New Roman" w:hAnsi="Times New Roman" w:cs="Times New Roman"/>
                <w:color w:val="002060"/>
                <w:sz w:val="28"/>
                <w:szCs w:val="28"/>
                <w:vertAlign w:val="subscript"/>
              </w:rPr>
              <w:t>4</w:t>
            </w:r>
            <w:r w:rsidRPr="00EE7F2D">
              <w:rPr>
                <w:rFonts w:ascii="Times New Roman" w:hAnsi="Times New Roman" w:cs="Times New Roman"/>
                <w:color w:val="002060"/>
                <w:sz w:val="28"/>
                <w:szCs w:val="28"/>
              </w:rPr>
              <w:t>.</w:t>
            </w:r>
          </w:p>
        </w:tc>
      </w:tr>
    </w:tbl>
    <w:p w:rsidR="00182CAE" w:rsidRDefault="00182CAE" w:rsidP="008D1FE4">
      <w:pPr>
        <w:spacing w:after="0" w:line="276" w:lineRule="auto"/>
        <w:jc w:val="both"/>
        <w:rPr>
          <w:rFonts w:ascii="Times New Roman" w:hAnsi="Times New Roman" w:cs="Times New Roman"/>
          <w:sz w:val="28"/>
          <w:szCs w:val="28"/>
        </w:rPr>
      </w:pPr>
    </w:p>
    <w:p w:rsidR="00182CAE" w:rsidRPr="0064658A" w:rsidRDefault="00DD1AE3" w:rsidP="00F850EE">
      <w:pPr>
        <w:pStyle w:val="Listaszerbekezds"/>
        <w:numPr>
          <w:ilvl w:val="0"/>
          <w:numId w:val="2"/>
        </w:numPr>
        <w:spacing w:after="0" w:line="276" w:lineRule="auto"/>
        <w:ind w:left="567" w:hanging="567"/>
        <w:jc w:val="both"/>
        <w:rPr>
          <w:rFonts w:ascii="Times New Roman" w:hAnsi="Times New Roman" w:cs="Times New Roman"/>
          <w:b/>
          <w:sz w:val="28"/>
          <w:szCs w:val="28"/>
        </w:rPr>
      </w:pPr>
      <w:r w:rsidRPr="0064658A">
        <w:rPr>
          <w:rFonts w:ascii="Times New Roman" w:hAnsi="Times New Roman" w:cs="Times New Roman"/>
          <w:b/>
          <w:sz w:val="28"/>
          <w:szCs w:val="28"/>
        </w:rPr>
        <w:t>Értékűség szerint</w:t>
      </w:r>
    </w:p>
    <w:p w:rsidR="00182CAE" w:rsidRDefault="00182CAE" w:rsidP="008D1FE4">
      <w:pPr>
        <w:spacing w:after="0" w:line="276" w:lineRule="auto"/>
        <w:jc w:val="both"/>
        <w:rPr>
          <w:rFonts w:ascii="Times New Roman" w:hAnsi="Times New Roman" w:cs="Times New Roman"/>
          <w:sz w:val="28"/>
          <w:szCs w:val="28"/>
        </w:rPr>
      </w:pPr>
    </w:p>
    <w:p w:rsidR="00182CAE" w:rsidRDefault="00182CAE" w:rsidP="00155C12">
      <w:pPr>
        <w:pBdr>
          <w:left w:val="single" w:sz="18" w:space="4" w:color="00206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A savak osztályozása egy másik sajátosságuk alapján is történhet, mégpedig a vegyületek molekuláiban található hidrogénatomok számának alapján.</w:t>
      </w:r>
      <w:r w:rsidR="00B54AB5">
        <w:rPr>
          <w:rFonts w:ascii="Times New Roman" w:hAnsi="Times New Roman" w:cs="Times New Roman"/>
          <w:sz w:val="28"/>
          <w:szCs w:val="28"/>
        </w:rPr>
        <w:t xml:space="preserve"> A savak megfelelő jellemzését a </w:t>
      </w:r>
      <w:r w:rsidR="00B54AB5" w:rsidRPr="0064658A">
        <w:rPr>
          <w:rFonts w:ascii="Times New Roman" w:hAnsi="Times New Roman" w:cs="Times New Roman"/>
          <w:b/>
          <w:i/>
          <w:color w:val="002060"/>
          <w:sz w:val="28"/>
          <w:szCs w:val="28"/>
        </w:rPr>
        <w:t>savak értékének</w:t>
      </w:r>
      <w:r w:rsidR="00B54AB5" w:rsidRPr="0064658A">
        <w:rPr>
          <w:rFonts w:ascii="Times New Roman" w:hAnsi="Times New Roman" w:cs="Times New Roman"/>
          <w:i/>
          <w:color w:val="002060"/>
          <w:sz w:val="28"/>
          <w:szCs w:val="28"/>
        </w:rPr>
        <w:t xml:space="preserve"> </w:t>
      </w:r>
      <w:r w:rsidR="00B54AB5">
        <w:rPr>
          <w:rFonts w:ascii="Times New Roman" w:hAnsi="Times New Roman" w:cs="Times New Roman"/>
          <w:sz w:val="28"/>
          <w:szCs w:val="28"/>
        </w:rPr>
        <w:t xml:space="preserve">vagy </w:t>
      </w:r>
      <w:r w:rsidR="00B54AB5" w:rsidRPr="0064658A">
        <w:rPr>
          <w:rFonts w:ascii="Times New Roman" w:hAnsi="Times New Roman" w:cs="Times New Roman"/>
          <w:b/>
          <w:i/>
          <w:color w:val="002060"/>
          <w:sz w:val="28"/>
          <w:szCs w:val="28"/>
        </w:rPr>
        <w:t>bázisosságának</w:t>
      </w:r>
      <w:r w:rsidR="00B54AB5">
        <w:rPr>
          <w:rFonts w:ascii="Times New Roman" w:hAnsi="Times New Roman" w:cs="Times New Roman"/>
          <w:sz w:val="28"/>
          <w:szCs w:val="28"/>
        </w:rPr>
        <w:t xml:space="preserve"> nevezzük. Ha a sav molekulája egy hidrogénatomot tartalmaz, abban az esetben a sav egyértékű vagy egybázisú sav; ha két hidrogénatomot tartalmaz, akkor kétértékű vagy kétbázisú, ha pedig három hidrogénatomot tartalmaz, abban az esetben háromértékű vagy hárombázisú</w:t>
      </w:r>
      <w:r w:rsidR="00267CCE">
        <w:rPr>
          <w:rFonts w:ascii="Times New Roman" w:hAnsi="Times New Roman" w:cs="Times New Roman"/>
          <w:sz w:val="28"/>
          <w:szCs w:val="28"/>
        </w:rPr>
        <w:t xml:space="preserve"> savról beszélünk:</w:t>
      </w:r>
    </w:p>
    <w:p w:rsidR="00267CCE" w:rsidRDefault="00267CCE" w:rsidP="008D1FE4">
      <w:pPr>
        <w:spacing w:after="0" w:line="276" w:lineRule="auto"/>
        <w:jc w:val="both"/>
        <w:rPr>
          <w:rFonts w:ascii="Times New Roman" w:hAnsi="Times New Roman" w:cs="Times New Roman"/>
          <w:sz w:val="28"/>
          <w:szCs w:val="28"/>
        </w:rPr>
      </w:pPr>
    </w:p>
    <w:p w:rsidR="00EE7F2D" w:rsidRDefault="00EE7F2D" w:rsidP="008D1FE4">
      <w:pPr>
        <w:spacing w:after="0" w:line="276" w:lineRule="auto"/>
        <w:jc w:val="both"/>
        <w:rPr>
          <w:rFonts w:ascii="Times New Roman" w:hAnsi="Times New Roman" w:cs="Times New Roman"/>
          <w:sz w:val="28"/>
          <w:szCs w:val="28"/>
        </w:rPr>
      </w:pPr>
    </w:p>
    <w:tbl>
      <w:tblPr>
        <w:tblStyle w:val="Tblzategyszer4"/>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4652"/>
        <w:gridCol w:w="4652"/>
        <w:gridCol w:w="4654"/>
      </w:tblGrid>
      <w:tr w:rsidR="00EE7F2D" w:rsidRPr="00EE7F2D" w:rsidTr="00EE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rsidR="00267CCE" w:rsidRPr="00EE7F2D" w:rsidRDefault="00267CCE" w:rsidP="008D1FE4">
            <w:pPr>
              <w:spacing w:line="276" w:lineRule="auto"/>
              <w:jc w:val="both"/>
              <w:rPr>
                <w:rFonts w:ascii="Times New Roman" w:hAnsi="Times New Roman" w:cs="Times New Roman"/>
                <w:color w:val="002060"/>
                <w:sz w:val="28"/>
                <w:szCs w:val="28"/>
              </w:rPr>
            </w:pPr>
            <w:r w:rsidRPr="00EE7F2D">
              <w:rPr>
                <w:rFonts w:ascii="Times New Roman" w:hAnsi="Times New Roman" w:cs="Times New Roman"/>
                <w:color w:val="002060"/>
                <w:sz w:val="28"/>
                <w:szCs w:val="28"/>
              </w:rPr>
              <w:t>Egyértékű vagy egybázisú sav</w:t>
            </w:r>
          </w:p>
        </w:tc>
        <w:tc>
          <w:tcPr>
            <w:tcW w:w="4665" w:type="dxa"/>
          </w:tcPr>
          <w:p w:rsidR="00267CCE" w:rsidRPr="00EE7F2D" w:rsidRDefault="00267CCE" w:rsidP="008D1FE4">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EE7F2D">
              <w:rPr>
                <w:rFonts w:ascii="Times New Roman" w:hAnsi="Times New Roman" w:cs="Times New Roman"/>
                <w:color w:val="002060"/>
                <w:sz w:val="28"/>
                <w:szCs w:val="28"/>
              </w:rPr>
              <w:t>Kétértékű vagy kétbázisú sav</w:t>
            </w:r>
          </w:p>
        </w:tc>
        <w:tc>
          <w:tcPr>
            <w:tcW w:w="4665" w:type="dxa"/>
          </w:tcPr>
          <w:p w:rsidR="00267CCE" w:rsidRPr="00EE7F2D" w:rsidRDefault="00267CCE" w:rsidP="008D1FE4">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8"/>
                <w:szCs w:val="28"/>
              </w:rPr>
            </w:pPr>
            <w:r w:rsidRPr="00EE7F2D">
              <w:rPr>
                <w:rFonts w:ascii="Times New Roman" w:hAnsi="Times New Roman" w:cs="Times New Roman"/>
                <w:color w:val="002060"/>
                <w:sz w:val="28"/>
                <w:szCs w:val="28"/>
              </w:rPr>
              <w:t>Háromértékű vagy hárombázisú sav</w:t>
            </w:r>
          </w:p>
        </w:tc>
      </w:tr>
      <w:tr w:rsidR="00EE7F2D" w:rsidRPr="00EE7F2D" w:rsidTr="00EE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Pr>
          <w:p w:rsidR="00267CCE" w:rsidRPr="00EE7F2D" w:rsidRDefault="00267CCE" w:rsidP="008D1FE4">
            <w:pPr>
              <w:spacing w:line="276" w:lineRule="auto"/>
              <w:jc w:val="both"/>
              <w:rPr>
                <w:rFonts w:ascii="Times New Roman" w:hAnsi="Times New Roman" w:cs="Times New Roman"/>
                <w:b w:val="0"/>
                <w:color w:val="002060"/>
                <w:sz w:val="28"/>
                <w:szCs w:val="28"/>
              </w:rPr>
            </w:pPr>
            <w:r w:rsidRPr="00EE7F2D">
              <w:rPr>
                <w:rFonts w:ascii="Times New Roman" w:hAnsi="Times New Roman" w:cs="Times New Roman"/>
                <w:b w:val="0"/>
                <w:color w:val="002060"/>
                <w:sz w:val="28"/>
                <w:szCs w:val="28"/>
              </w:rPr>
              <w:t>HCl, HNO</w:t>
            </w:r>
            <w:r w:rsidRPr="00EE7F2D">
              <w:rPr>
                <w:rFonts w:ascii="Times New Roman" w:hAnsi="Times New Roman" w:cs="Times New Roman"/>
                <w:b w:val="0"/>
                <w:color w:val="002060"/>
                <w:sz w:val="28"/>
                <w:szCs w:val="28"/>
                <w:vertAlign w:val="subscript"/>
              </w:rPr>
              <w:t>3</w:t>
            </w:r>
            <w:r w:rsidRPr="00EE7F2D">
              <w:rPr>
                <w:rFonts w:ascii="Times New Roman" w:hAnsi="Times New Roman" w:cs="Times New Roman"/>
                <w:b w:val="0"/>
                <w:color w:val="002060"/>
                <w:sz w:val="28"/>
                <w:szCs w:val="28"/>
              </w:rPr>
              <w:t>, HBr, HI, HF</w:t>
            </w:r>
          </w:p>
        </w:tc>
        <w:tc>
          <w:tcPr>
            <w:tcW w:w="4665" w:type="dxa"/>
          </w:tcPr>
          <w:p w:rsidR="00267CCE" w:rsidRPr="00EE7F2D" w:rsidRDefault="00267CCE" w:rsidP="008D1FE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sidRPr="00EE7F2D">
              <w:rPr>
                <w:rFonts w:ascii="Times New Roman" w:hAnsi="Times New Roman" w:cs="Times New Roman"/>
                <w:color w:val="002060"/>
                <w:sz w:val="28"/>
                <w:szCs w:val="28"/>
              </w:rPr>
              <w:t>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SO</w:t>
            </w:r>
            <w:r w:rsidRPr="00EE7F2D">
              <w:rPr>
                <w:rFonts w:ascii="Times New Roman" w:hAnsi="Times New Roman" w:cs="Times New Roman"/>
                <w:color w:val="002060"/>
                <w:sz w:val="28"/>
                <w:szCs w:val="28"/>
                <w:vertAlign w:val="subscript"/>
              </w:rPr>
              <w:t>4</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CO</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SO</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SiO</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2</w:t>
            </w:r>
            <w:r w:rsidRPr="00EE7F2D">
              <w:rPr>
                <w:rFonts w:ascii="Times New Roman" w:hAnsi="Times New Roman" w:cs="Times New Roman"/>
                <w:color w:val="002060"/>
                <w:sz w:val="28"/>
                <w:szCs w:val="28"/>
              </w:rPr>
              <w:t>S</w:t>
            </w:r>
          </w:p>
        </w:tc>
        <w:tc>
          <w:tcPr>
            <w:tcW w:w="4665" w:type="dxa"/>
          </w:tcPr>
          <w:p w:rsidR="00267CCE" w:rsidRPr="00EE7F2D" w:rsidRDefault="00267CCE" w:rsidP="00267CC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8"/>
                <w:szCs w:val="28"/>
              </w:rPr>
            </w:pPr>
            <w:r w:rsidRPr="00EE7F2D">
              <w:rPr>
                <w:rFonts w:ascii="Times New Roman" w:hAnsi="Times New Roman" w:cs="Times New Roman"/>
                <w:color w:val="002060"/>
                <w:sz w:val="28"/>
                <w:szCs w:val="28"/>
              </w:rPr>
              <w:t>H</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PO</w:t>
            </w:r>
            <w:r w:rsidRPr="00EE7F2D">
              <w:rPr>
                <w:rFonts w:ascii="Times New Roman" w:hAnsi="Times New Roman" w:cs="Times New Roman"/>
                <w:color w:val="002060"/>
                <w:sz w:val="28"/>
                <w:szCs w:val="28"/>
                <w:vertAlign w:val="subscript"/>
              </w:rPr>
              <w:t>4</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AsO</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 H</w:t>
            </w:r>
            <w:r w:rsidRPr="00EE7F2D">
              <w:rPr>
                <w:rFonts w:ascii="Times New Roman" w:hAnsi="Times New Roman" w:cs="Times New Roman"/>
                <w:color w:val="002060"/>
                <w:sz w:val="28"/>
                <w:szCs w:val="28"/>
                <w:vertAlign w:val="subscript"/>
              </w:rPr>
              <w:t>3</w:t>
            </w:r>
            <w:r w:rsidRPr="00EE7F2D">
              <w:rPr>
                <w:rFonts w:ascii="Times New Roman" w:hAnsi="Times New Roman" w:cs="Times New Roman"/>
                <w:color w:val="002060"/>
                <w:sz w:val="28"/>
                <w:szCs w:val="28"/>
              </w:rPr>
              <w:t>BO</w:t>
            </w:r>
            <w:r w:rsidRPr="00EE7F2D">
              <w:rPr>
                <w:rFonts w:ascii="Times New Roman" w:hAnsi="Times New Roman" w:cs="Times New Roman"/>
                <w:color w:val="002060"/>
                <w:sz w:val="28"/>
                <w:szCs w:val="28"/>
                <w:vertAlign w:val="subscript"/>
              </w:rPr>
              <w:t>3</w:t>
            </w:r>
          </w:p>
        </w:tc>
      </w:tr>
    </w:tbl>
    <w:p w:rsidR="00267CCE" w:rsidRDefault="00267CCE" w:rsidP="008D1FE4">
      <w:pPr>
        <w:spacing w:after="0" w:line="276" w:lineRule="auto"/>
        <w:jc w:val="both"/>
        <w:rPr>
          <w:rFonts w:ascii="Times New Roman" w:hAnsi="Times New Roman" w:cs="Times New Roman"/>
          <w:sz w:val="28"/>
          <w:szCs w:val="28"/>
        </w:rPr>
      </w:pPr>
    </w:p>
    <w:p w:rsidR="00D71214" w:rsidRPr="0064658A" w:rsidRDefault="00D71214" w:rsidP="00EE7F2D">
      <w:pPr>
        <w:spacing w:after="0" w:line="276" w:lineRule="auto"/>
        <w:jc w:val="both"/>
        <w:rPr>
          <w:rFonts w:ascii="Times New Roman" w:hAnsi="Times New Roman" w:cs="Times New Roman"/>
          <w:b/>
          <w:sz w:val="28"/>
          <w:szCs w:val="28"/>
        </w:rPr>
      </w:pPr>
      <w:r w:rsidRPr="0064658A">
        <w:rPr>
          <w:rFonts w:ascii="Times New Roman" w:hAnsi="Times New Roman" w:cs="Times New Roman"/>
          <w:b/>
          <w:sz w:val="28"/>
          <w:szCs w:val="28"/>
        </w:rPr>
        <w:t xml:space="preserve">3) </w:t>
      </w:r>
      <w:r w:rsidR="00DD1AE3" w:rsidRPr="0064658A">
        <w:rPr>
          <w:rFonts w:ascii="Times New Roman" w:hAnsi="Times New Roman" w:cs="Times New Roman"/>
          <w:b/>
          <w:sz w:val="28"/>
          <w:szCs w:val="28"/>
        </w:rPr>
        <w:t>Erősségük szerint</w:t>
      </w:r>
    </w:p>
    <w:p w:rsidR="00D71214" w:rsidRDefault="00D71214" w:rsidP="008D1FE4">
      <w:pPr>
        <w:spacing w:after="0" w:line="276" w:lineRule="auto"/>
        <w:jc w:val="both"/>
        <w:rPr>
          <w:rFonts w:ascii="Times New Roman" w:hAnsi="Times New Roman" w:cs="Times New Roman"/>
          <w:sz w:val="28"/>
          <w:szCs w:val="28"/>
        </w:rPr>
      </w:pPr>
    </w:p>
    <w:p w:rsidR="00D71214" w:rsidRDefault="00D71214" w:rsidP="008D1F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Kémiai aktivitásuk alapján a savakat </w:t>
      </w:r>
      <w:r w:rsidRPr="00D71214">
        <w:rPr>
          <w:rFonts w:ascii="Times New Roman" w:hAnsi="Times New Roman" w:cs="Times New Roman"/>
          <w:b/>
          <w:color w:val="002060"/>
          <w:sz w:val="28"/>
          <w:szCs w:val="28"/>
        </w:rPr>
        <w:t>erős</w:t>
      </w:r>
      <w:r>
        <w:rPr>
          <w:rFonts w:ascii="Times New Roman" w:hAnsi="Times New Roman" w:cs="Times New Roman"/>
          <w:sz w:val="28"/>
          <w:szCs w:val="28"/>
        </w:rPr>
        <w:t xml:space="preserve"> és </w:t>
      </w:r>
      <w:r w:rsidRPr="00D71214">
        <w:rPr>
          <w:rFonts w:ascii="Times New Roman" w:hAnsi="Times New Roman" w:cs="Times New Roman"/>
          <w:b/>
          <w:color w:val="002060"/>
          <w:sz w:val="28"/>
          <w:szCs w:val="28"/>
        </w:rPr>
        <w:t>gyenge savakra</w:t>
      </w:r>
      <w:r w:rsidRPr="00D71214">
        <w:rPr>
          <w:rFonts w:ascii="Times New Roman" w:hAnsi="Times New Roman" w:cs="Times New Roman"/>
          <w:color w:val="002060"/>
          <w:sz w:val="28"/>
          <w:szCs w:val="28"/>
        </w:rPr>
        <w:t xml:space="preserve"> </w:t>
      </w:r>
      <w:r>
        <w:rPr>
          <w:rFonts w:ascii="Times New Roman" w:hAnsi="Times New Roman" w:cs="Times New Roman"/>
          <w:sz w:val="28"/>
          <w:szCs w:val="28"/>
        </w:rPr>
        <w:t xml:space="preserve">oszthatjuk. </w:t>
      </w:r>
    </w:p>
    <w:p w:rsidR="001D5C70" w:rsidRDefault="00D71214" w:rsidP="008D1FE4">
      <w:pPr>
        <w:spacing w:after="0" w:line="276" w:lineRule="auto"/>
        <w:jc w:val="both"/>
        <w:rPr>
          <w:rFonts w:ascii="Times New Roman" w:hAnsi="Times New Roman" w:cs="Times New Roman"/>
          <w:sz w:val="28"/>
          <w:szCs w:val="28"/>
        </w:rPr>
      </w:pPr>
      <w:r w:rsidRPr="00D71214">
        <w:rPr>
          <w:rFonts w:ascii="Times New Roman" w:hAnsi="Times New Roman" w:cs="Times New Roman"/>
          <w:sz w:val="28"/>
          <w:szCs w:val="28"/>
        </w:rPr>
        <w:t xml:space="preserve">Tudjuk, hogy a savak </w:t>
      </w:r>
      <w:r>
        <w:rPr>
          <w:rFonts w:ascii="Times New Roman" w:hAnsi="Times New Roman" w:cs="Times New Roman"/>
          <w:sz w:val="28"/>
          <w:szCs w:val="28"/>
        </w:rPr>
        <w:t xml:space="preserve">molekulái a vízben való oldódáskor ionokra esnek szét. A dipólusos hidrogén-klorid molekuláiból hidrogénion és kloridion keletkezik. Pontosabban: a hidrogén-klorid molekula hidrogéniont ad át a vízmolekulának. A </w:t>
      </w:r>
      <w:r w:rsidRPr="0064658A">
        <w:rPr>
          <w:rFonts w:ascii="Times New Roman" w:hAnsi="Times New Roman" w:cs="Times New Roman"/>
          <w:b/>
          <w:color w:val="002060"/>
          <w:sz w:val="28"/>
          <w:szCs w:val="28"/>
        </w:rPr>
        <w:t>hidrogénion</w:t>
      </w:r>
      <w:r>
        <w:rPr>
          <w:rFonts w:ascii="Times New Roman" w:hAnsi="Times New Roman" w:cs="Times New Roman"/>
          <w:b/>
          <w:sz w:val="28"/>
          <w:szCs w:val="28"/>
        </w:rPr>
        <w:t xml:space="preserve"> </w:t>
      </w:r>
      <w:r>
        <w:rPr>
          <w:rFonts w:ascii="Times New Roman" w:hAnsi="Times New Roman" w:cs="Times New Roman"/>
          <w:sz w:val="28"/>
          <w:szCs w:val="28"/>
        </w:rPr>
        <w:t xml:space="preserve">egyetlen </w:t>
      </w:r>
      <w:r w:rsidRPr="0064658A">
        <w:rPr>
          <w:rFonts w:ascii="Times New Roman" w:hAnsi="Times New Roman" w:cs="Times New Roman"/>
          <w:b/>
          <w:color w:val="002060"/>
          <w:sz w:val="28"/>
          <w:szCs w:val="28"/>
        </w:rPr>
        <w:t>protonból</w:t>
      </w:r>
      <w:r>
        <w:rPr>
          <w:rFonts w:ascii="Times New Roman" w:hAnsi="Times New Roman" w:cs="Times New Roman"/>
          <w:b/>
          <w:sz w:val="28"/>
          <w:szCs w:val="28"/>
        </w:rPr>
        <w:t xml:space="preserve"> </w:t>
      </w:r>
      <w:r>
        <w:rPr>
          <w:rFonts w:ascii="Times New Roman" w:hAnsi="Times New Roman" w:cs="Times New Roman"/>
          <w:sz w:val="28"/>
          <w:szCs w:val="28"/>
        </w:rPr>
        <w:t>áll, ezért röviden protonnak nevezik.</w:t>
      </w:r>
      <w:r w:rsidR="001D5C70">
        <w:rPr>
          <w:rFonts w:ascii="Times New Roman" w:hAnsi="Times New Roman" w:cs="Times New Roman"/>
          <w:sz w:val="28"/>
          <w:szCs w:val="28"/>
        </w:rPr>
        <w:t xml:space="preserve"> </w:t>
      </w:r>
    </w:p>
    <w:p w:rsidR="001D5C70" w:rsidRDefault="001D5C70" w:rsidP="008D1FE4">
      <w:pPr>
        <w:spacing w:after="0" w:line="276" w:lineRule="auto"/>
        <w:jc w:val="both"/>
        <w:rPr>
          <w:rFonts w:ascii="Times New Roman" w:hAnsi="Times New Roman" w:cs="Times New Roman"/>
          <w:sz w:val="28"/>
          <w:szCs w:val="28"/>
        </w:rPr>
      </w:pPr>
    </w:p>
    <w:p w:rsidR="00D71214" w:rsidRDefault="001D5C70" w:rsidP="001D5C70">
      <w:pPr>
        <w:spacing w:after="0" w:line="276"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rPr>
        <w:t>HCL + H</w:t>
      </w:r>
      <w:r w:rsidRPr="001D5C70">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1D5C70">
        <w:rPr>
          <w:rFonts w:ascii="Cambria Math" w:hAnsi="Cambria Math" w:cs="Cambria Math"/>
          <w:sz w:val="28"/>
          <w:szCs w:val="28"/>
          <w:shd w:val="clear" w:color="auto" w:fill="FFFFFF"/>
        </w:rPr>
        <w:t>⇌</w:t>
      </w:r>
      <w:r w:rsidRPr="001D5C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H</w:t>
      </w:r>
      <w:r w:rsidRPr="001D5C70">
        <w:rPr>
          <w:rFonts w:ascii="Times New Roman" w:hAnsi="Times New Roman" w:cs="Times New Roman"/>
          <w:sz w:val="28"/>
          <w:szCs w:val="28"/>
          <w:shd w:val="clear" w:color="auto" w:fill="FFFFFF"/>
          <w:vertAlign w:val="subscript"/>
        </w:rPr>
        <w:t>3</w:t>
      </w:r>
      <w:r>
        <w:rPr>
          <w:rFonts w:ascii="Times New Roman" w:hAnsi="Times New Roman" w:cs="Times New Roman"/>
          <w:sz w:val="28"/>
          <w:szCs w:val="28"/>
          <w:shd w:val="clear" w:color="auto" w:fill="FFFFFF"/>
        </w:rPr>
        <w:t>O</w:t>
      </w:r>
      <w:r w:rsidRPr="001D5C70">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rPr>
        <w:t xml:space="preserve"> + CL</w:t>
      </w:r>
      <w:r w:rsidRPr="001D5C70">
        <w:rPr>
          <w:rFonts w:ascii="Times New Roman" w:hAnsi="Times New Roman" w:cs="Times New Roman"/>
          <w:sz w:val="28"/>
          <w:szCs w:val="28"/>
          <w:shd w:val="clear" w:color="auto" w:fill="FFFFFF"/>
          <w:vertAlign w:val="superscript"/>
        </w:rPr>
        <w:t>‒</w:t>
      </w:r>
    </w:p>
    <w:p w:rsidR="00F05007" w:rsidRDefault="00F05007" w:rsidP="001D5C70">
      <w:pPr>
        <w:spacing w:after="0" w:line="276" w:lineRule="auto"/>
        <w:jc w:val="center"/>
        <w:rPr>
          <w:rFonts w:ascii="Times New Roman" w:hAnsi="Times New Roman" w:cs="Times New Roman"/>
          <w:sz w:val="28"/>
          <w:szCs w:val="28"/>
          <w:shd w:val="clear" w:color="auto" w:fill="FFFFFF"/>
        </w:rPr>
      </w:pPr>
    </w:p>
    <w:p w:rsidR="00F05007" w:rsidRPr="00F05007" w:rsidRDefault="00F05007" w:rsidP="001D5C70">
      <w:pPr>
        <w:spacing w:after="0" w:line="276" w:lineRule="auto"/>
        <w:jc w:val="center"/>
        <w:rPr>
          <w:rFonts w:ascii="Times New Roman" w:hAnsi="Times New Roman" w:cs="Times New Roman"/>
          <w:sz w:val="28"/>
          <w:szCs w:val="28"/>
        </w:rPr>
      </w:pPr>
      <w:r>
        <w:rPr>
          <w:noProof/>
          <w:lang w:eastAsia="hu-HU"/>
        </w:rPr>
        <w:drawing>
          <wp:inline distT="0" distB="0" distL="0" distR="0">
            <wp:extent cx="4171950" cy="1095375"/>
            <wp:effectExtent l="0" t="0" r="0" b="9525"/>
            <wp:docPr id="4" name="Kép 4" descr="Результат пошуку зображень за запитом savak bázisok sók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savak bázisok sók p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1950" cy="1095375"/>
                    </a:xfrm>
                    <a:prstGeom prst="rect">
                      <a:avLst/>
                    </a:prstGeom>
                    <a:noFill/>
                    <a:ln>
                      <a:noFill/>
                    </a:ln>
                  </pic:spPr>
                </pic:pic>
              </a:graphicData>
            </a:graphic>
          </wp:inline>
        </w:drawing>
      </w:r>
    </w:p>
    <w:p w:rsidR="00D71214" w:rsidRPr="00D71214" w:rsidRDefault="00D71214" w:rsidP="008D1F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71214" w:rsidRDefault="00D71214" w:rsidP="008D1FE4">
      <w:pPr>
        <w:spacing w:after="0" w:line="276" w:lineRule="auto"/>
        <w:jc w:val="both"/>
        <w:rPr>
          <w:rFonts w:ascii="Times New Roman" w:hAnsi="Times New Roman" w:cs="Times New Roman"/>
          <w:sz w:val="28"/>
          <w:szCs w:val="28"/>
        </w:rPr>
      </w:pPr>
    </w:p>
    <w:p w:rsidR="00191E62" w:rsidRDefault="00191E62" w:rsidP="008D1FE4">
      <w:pPr>
        <w:spacing w:after="0" w:line="276" w:lineRule="auto"/>
        <w:jc w:val="both"/>
        <w:rPr>
          <w:rFonts w:ascii="Times New Roman" w:hAnsi="Times New Roman" w:cs="Times New Roman"/>
          <w:sz w:val="28"/>
          <w:szCs w:val="28"/>
        </w:rPr>
      </w:pPr>
    </w:p>
    <w:p w:rsidR="00191E62" w:rsidRDefault="00191E62" w:rsidP="008D1FE4">
      <w:pPr>
        <w:spacing w:after="0" w:line="276" w:lineRule="auto"/>
        <w:jc w:val="both"/>
        <w:rPr>
          <w:rFonts w:ascii="Times New Roman" w:hAnsi="Times New Roman" w:cs="Times New Roman"/>
          <w:sz w:val="28"/>
          <w:szCs w:val="28"/>
        </w:rPr>
      </w:pPr>
    </w:p>
    <w:p w:rsidR="00191E62" w:rsidRDefault="00191E62" w:rsidP="008D1FE4">
      <w:pPr>
        <w:spacing w:after="0" w:line="276" w:lineRule="auto"/>
        <w:jc w:val="both"/>
        <w:rPr>
          <w:rFonts w:ascii="Times New Roman" w:hAnsi="Times New Roman" w:cs="Times New Roman"/>
          <w:sz w:val="28"/>
          <w:szCs w:val="28"/>
        </w:rPr>
      </w:pPr>
    </w:p>
    <w:p w:rsidR="00191E62" w:rsidRDefault="00191E62" w:rsidP="008D1FE4">
      <w:pPr>
        <w:spacing w:after="0" w:line="276" w:lineRule="auto"/>
        <w:jc w:val="both"/>
        <w:rPr>
          <w:rFonts w:ascii="Times New Roman" w:hAnsi="Times New Roman" w:cs="Times New Roman"/>
          <w:sz w:val="28"/>
          <w:szCs w:val="28"/>
        </w:rPr>
      </w:pPr>
    </w:p>
    <w:p w:rsidR="009C300D" w:rsidRDefault="00F05007" w:rsidP="00191E62">
      <w:pPr>
        <w:pBdr>
          <w:top w:val="single" w:sz="18" w:space="1" w:color="002060"/>
          <w:left w:val="single" w:sz="18" w:space="1" w:color="002060"/>
          <w:bottom w:val="single" w:sz="18" w:space="1" w:color="002060"/>
          <w:right w:val="single" w:sz="18" w:space="4" w:color="002060"/>
        </w:pBdr>
        <w:spacing w:after="0" w:line="276" w:lineRule="auto"/>
        <w:jc w:val="both"/>
        <w:rPr>
          <w:rFonts w:ascii="Times New Roman" w:hAnsi="Times New Roman" w:cs="Times New Roman"/>
          <w:b/>
          <w:color w:val="002060"/>
          <w:sz w:val="28"/>
          <w:szCs w:val="28"/>
        </w:rPr>
      </w:pPr>
      <w:r w:rsidRPr="00F850EE">
        <w:rPr>
          <w:rFonts w:ascii="Times New Roman" w:hAnsi="Times New Roman" w:cs="Times New Roman"/>
          <w:b/>
          <w:color w:val="002060"/>
          <w:sz w:val="28"/>
          <w:szCs w:val="28"/>
        </w:rPr>
        <w:lastRenderedPageBreak/>
        <w:t xml:space="preserve">A protonleadást figyelembe véve bővíthetjük a savak meghatározását: a savak olyan vegyületek, melyek részecskéi protont adnak le. </w:t>
      </w:r>
    </w:p>
    <w:p w:rsidR="007B0832" w:rsidRPr="00F850EE" w:rsidRDefault="009C300D" w:rsidP="00191E62">
      <w:pPr>
        <w:pBdr>
          <w:top w:val="single" w:sz="18" w:space="1" w:color="002060"/>
          <w:left w:val="single" w:sz="18" w:space="1" w:color="002060"/>
          <w:bottom w:val="single" w:sz="18" w:space="1" w:color="002060"/>
          <w:right w:val="single" w:sz="18" w:space="4" w:color="002060"/>
        </w:pBdr>
        <w:spacing w:after="0" w:line="276" w:lineRule="auto"/>
        <w:jc w:val="both"/>
        <w:rPr>
          <w:rFonts w:ascii="Times New Roman" w:hAnsi="Times New Roman" w:cs="Times New Roman"/>
          <w:b/>
          <w:color w:val="002060"/>
          <w:sz w:val="28"/>
          <w:szCs w:val="28"/>
        </w:rPr>
      </w:pPr>
      <w:r w:rsidRPr="00F850EE">
        <w:rPr>
          <w:rFonts w:ascii="Times New Roman" w:hAnsi="Times New Roman" w:cs="Times New Roman"/>
          <w:b/>
          <w:color w:val="002060"/>
          <w:sz w:val="28"/>
          <w:szCs w:val="28"/>
        </w:rPr>
        <w:t>Annak alapján, hogy a sav milyen mértékben képes protont leadni, vagyis a vízben való oldáskor milyen mértékben disszociál, erős és gyenge savakat különböztetünk meg. A sósav, a salétromsav, a kénsav erős savak, mert vizes oldatukban a molekulák közel 100 %-a ad át protont a vizmolekuláknak. Az ecetsav molekuláinak csak kb. 4 %-a ad át protont a vizmolekuláknak, tehát az ecetsav gyenge sav, ugyanígy a hangyasav és a szénsav is. Ismeretes néhány közepes erőségű sav is: ortofoszforsav, kénessav, hidrogén-fluorid-sav.</w:t>
      </w:r>
    </w:p>
    <w:p w:rsidR="009C300D" w:rsidRDefault="009C300D">
      <w:pPr>
        <w:spacing w:after="0" w:line="276" w:lineRule="auto"/>
        <w:jc w:val="both"/>
        <w:rPr>
          <w:rFonts w:ascii="Times New Roman" w:hAnsi="Times New Roman" w:cs="Times New Roman"/>
          <w:b/>
          <w:color w:val="002060"/>
          <w:sz w:val="28"/>
          <w:szCs w:val="28"/>
        </w:rPr>
      </w:pPr>
    </w:p>
    <w:p w:rsidR="00CA458D" w:rsidRDefault="0046508D">
      <w:pPr>
        <w:spacing w:after="0" w:line="276" w:lineRule="auto"/>
        <w:jc w:val="both"/>
        <w:rPr>
          <w:rFonts w:ascii="Times New Roman" w:hAnsi="Times New Roman" w:cs="Times New Roman"/>
          <w:sz w:val="28"/>
          <w:szCs w:val="28"/>
        </w:rPr>
      </w:pPr>
      <w:r w:rsidRPr="0046508D">
        <w:rPr>
          <w:rFonts w:ascii="Times New Roman" w:hAnsi="Times New Roman" w:cs="Times New Roman"/>
          <w:sz w:val="28"/>
          <w:szCs w:val="28"/>
        </w:rPr>
        <w:t xml:space="preserve">Kísérleti </w:t>
      </w:r>
      <w:r>
        <w:rPr>
          <w:rFonts w:ascii="Times New Roman" w:hAnsi="Times New Roman" w:cs="Times New Roman"/>
          <w:sz w:val="28"/>
          <w:szCs w:val="28"/>
        </w:rPr>
        <w:t>vizsgálatokkal kimutatható, hogy ionok a legtisztább vízben is találhatók, nagyon csekély mennyiségben. Ezek az ionok a vízmolekulák egymással való kölcsönhatásából származnak. Az egyik vízmolekula hidrogéninont (protont) ad át a másik vízmolekulának. Így a két vízmolekulából egy oxóniumion (</w:t>
      </w:r>
      <w:r>
        <w:rPr>
          <w:rFonts w:ascii="Times New Roman" w:hAnsi="Times New Roman" w:cs="Times New Roman"/>
          <w:sz w:val="28"/>
          <w:szCs w:val="28"/>
          <w:shd w:val="clear" w:color="auto" w:fill="FFFFFF"/>
        </w:rPr>
        <w:t>H</w:t>
      </w:r>
      <w:r w:rsidRPr="001D5C70">
        <w:rPr>
          <w:rFonts w:ascii="Times New Roman" w:hAnsi="Times New Roman" w:cs="Times New Roman"/>
          <w:sz w:val="28"/>
          <w:szCs w:val="28"/>
          <w:shd w:val="clear" w:color="auto" w:fill="FFFFFF"/>
          <w:vertAlign w:val="subscript"/>
        </w:rPr>
        <w:t>3</w:t>
      </w:r>
      <w:r>
        <w:rPr>
          <w:rFonts w:ascii="Times New Roman" w:hAnsi="Times New Roman" w:cs="Times New Roman"/>
          <w:sz w:val="28"/>
          <w:szCs w:val="28"/>
          <w:shd w:val="clear" w:color="auto" w:fill="FFFFFF"/>
        </w:rPr>
        <w:t>O</w:t>
      </w:r>
      <w:r w:rsidRPr="001D5C70">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és hidroxidion (OH</w:t>
      </w:r>
      <w:r w:rsidRPr="0046508D">
        <w:rPr>
          <w:rFonts w:ascii="Times New Roman" w:hAnsi="Times New Roman" w:cs="Times New Roman"/>
          <w:sz w:val="28"/>
          <w:szCs w:val="28"/>
          <w:vertAlign w:val="superscript"/>
        </w:rPr>
        <w:t>‒</w:t>
      </w:r>
      <w:r>
        <w:rPr>
          <w:rFonts w:ascii="Times New Roman" w:hAnsi="Times New Roman" w:cs="Times New Roman"/>
          <w:sz w:val="28"/>
          <w:szCs w:val="28"/>
        </w:rPr>
        <w:t>) keletkezik:</w:t>
      </w:r>
    </w:p>
    <w:p w:rsidR="0046508D" w:rsidRDefault="0046508D">
      <w:pPr>
        <w:spacing w:after="0" w:line="276" w:lineRule="auto"/>
        <w:jc w:val="both"/>
        <w:rPr>
          <w:rFonts w:ascii="Times New Roman" w:hAnsi="Times New Roman" w:cs="Times New Roman"/>
          <w:sz w:val="28"/>
          <w:szCs w:val="28"/>
        </w:rPr>
      </w:pPr>
    </w:p>
    <w:p w:rsidR="0046508D" w:rsidRPr="005A4DF9" w:rsidRDefault="0046508D" w:rsidP="0046508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H</w:t>
      </w:r>
      <w:r w:rsidRPr="001D5C70">
        <w:rPr>
          <w:rFonts w:ascii="Times New Roman" w:hAnsi="Times New Roman" w:cs="Times New Roman"/>
          <w:sz w:val="28"/>
          <w:szCs w:val="28"/>
          <w:vertAlign w:val="subscript"/>
        </w:rPr>
        <w:t>2</w:t>
      </w:r>
      <w:r>
        <w:rPr>
          <w:rFonts w:ascii="Times New Roman" w:hAnsi="Times New Roman" w:cs="Times New Roman"/>
          <w:sz w:val="28"/>
          <w:szCs w:val="28"/>
        </w:rPr>
        <w:t>O + H</w:t>
      </w:r>
      <w:r w:rsidRPr="001D5C70">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1D5C70">
        <w:rPr>
          <w:rFonts w:ascii="Cambria Math" w:hAnsi="Cambria Math" w:cs="Cambria Math"/>
          <w:sz w:val="28"/>
          <w:szCs w:val="28"/>
          <w:shd w:val="clear" w:color="auto" w:fill="FFFFFF"/>
        </w:rPr>
        <w:t>⇌</w:t>
      </w:r>
      <w:r w:rsidRPr="001D5C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H</w:t>
      </w:r>
      <w:r w:rsidRPr="001D5C70">
        <w:rPr>
          <w:rFonts w:ascii="Times New Roman" w:hAnsi="Times New Roman" w:cs="Times New Roman"/>
          <w:sz w:val="28"/>
          <w:szCs w:val="28"/>
          <w:shd w:val="clear" w:color="auto" w:fill="FFFFFF"/>
          <w:vertAlign w:val="subscript"/>
        </w:rPr>
        <w:t>3</w:t>
      </w:r>
      <w:r>
        <w:rPr>
          <w:rFonts w:ascii="Times New Roman" w:hAnsi="Times New Roman" w:cs="Times New Roman"/>
          <w:sz w:val="28"/>
          <w:szCs w:val="28"/>
          <w:shd w:val="clear" w:color="auto" w:fill="FFFFFF"/>
        </w:rPr>
        <w:t>O</w:t>
      </w:r>
      <w:r w:rsidRPr="001D5C70">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rPr>
        <w:t>OH</w:t>
      </w:r>
      <w:r w:rsidRPr="0046508D">
        <w:rPr>
          <w:rFonts w:ascii="Times New Roman" w:hAnsi="Times New Roman" w:cs="Times New Roman"/>
          <w:sz w:val="28"/>
          <w:szCs w:val="28"/>
          <w:vertAlign w:val="superscript"/>
        </w:rPr>
        <w:t>‒</w:t>
      </w:r>
    </w:p>
    <w:p w:rsidR="00BC787E" w:rsidRDefault="00BC787E" w:rsidP="00BC787E">
      <w:pPr>
        <w:spacing w:after="0" w:line="276" w:lineRule="auto"/>
        <w:jc w:val="both"/>
        <w:rPr>
          <w:rFonts w:ascii="Times New Roman" w:hAnsi="Times New Roman" w:cs="Times New Roman"/>
          <w:sz w:val="28"/>
          <w:szCs w:val="28"/>
        </w:rPr>
      </w:pPr>
    </w:p>
    <w:p w:rsidR="00417FA6" w:rsidRPr="00AC0F4F" w:rsidRDefault="00BC787E" w:rsidP="00323C27">
      <w:pPr>
        <w:pBdr>
          <w:top w:val="single" w:sz="18" w:space="1" w:color="002060"/>
          <w:left w:val="single" w:sz="18" w:space="4" w:color="002060"/>
          <w:bottom w:val="single" w:sz="18" w:space="1" w:color="002060"/>
          <w:right w:val="single" w:sz="18" w:space="4" w:color="002060"/>
        </w:pBdr>
        <w:spacing w:after="0" w:line="276" w:lineRule="auto"/>
        <w:jc w:val="both"/>
        <w:rPr>
          <w:rFonts w:ascii="Times New Roman" w:hAnsi="Times New Roman" w:cs="Times New Roman"/>
          <w:b/>
          <w:color w:val="002060"/>
          <w:sz w:val="28"/>
          <w:szCs w:val="28"/>
        </w:rPr>
      </w:pPr>
      <w:r w:rsidRPr="00AC0F4F">
        <w:rPr>
          <w:rFonts w:ascii="Times New Roman" w:hAnsi="Times New Roman" w:cs="Times New Roman"/>
          <w:b/>
          <w:color w:val="002060"/>
          <w:sz w:val="28"/>
          <w:szCs w:val="28"/>
        </w:rPr>
        <w:t>Ha vízben savat oldunk, akkor a sav- és a vízmolekulák reakciójakor keletkező oxóniumionok a tiszta vízben kialakult ionáranyt megváltoztatják, az oxóniumionok koncentrációja növekszik. Ha egy vizes oldatban az oxóniumionok koncentrációja nagyobb, mint a hidroxidionoké, az oldat savas kémhatású.</w:t>
      </w:r>
    </w:p>
    <w:p w:rsidR="00417FA6" w:rsidRPr="00323C27" w:rsidRDefault="00417FA6" w:rsidP="00323C27">
      <w:pPr>
        <w:pBdr>
          <w:top w:val="single" w:sz="18" w:space="1" w:color="002060"/>
          <w:left w:val="single" w:sz="18" w:space="4" w:color="002060"/>
          <w:bottom w:val="single" w:sz="18" w:space="1" w:color="002060"/>
          <w:right w:val="single" w:sz="18" w:space="4" w:color="002060"/>
        </w:pBdr>
        <w:spacing w:after="0" w:line="276" w:lineRule="auto"/>
        <w:jc w:val="center"/>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rPr>
        <w:t>[</w:t>
      </w:r>
      <w:r w:rsidRPr="00AC0F4F">
        <w:rPr>
          <w:rFonts w:ascii="Times New Roman" w:hAnsi="Times New Roman" w:cs="Times New Roman"/>
          <w:b/>
          <w:color w:val="002060"/>
          <w:sz w:val="28"/>
          <w:szCs w:val="28"/>
          <w:shd w:val="clear" w:color="auto" w:fill="FFFFFF"/>
        </w:rPr>
        <w:t>H</w:t>
      </w:r>
      <w:r w:rsidRPr="00AC0F4F">
        <w:rPr>
          <w:rFonts w:ascii="Times New Roman" w:hAnsi="Times New Roman" w:cs="Times New Roman"/>
          <w:b/>
          <w:color w:val="002060"/>
          <w:sz w:val="28"/>
          <w:szCs w:val="28"/>
          <w:shd w:val="clear" w:color="auto" w:fill="FFFFFF"/>
          <w:vertAlign w:val="subscript"/>
        </w:rPr>
        <w:t>3</w:t>
      </w:r>
      <w:r w:rsidRPr="00AC0F4F">
        <w:rPr>
          <w:rFonts w:ascii="Times New Roman" w:hAnsi="Times New Roman" w:cs="Times New Roman"/>
          <w:b/>
          <w:color w:val="002060"/>
          <w:sz w:val="28"/>
          <w:szCs w:val="28"/>
          <w:shd w:val="clear" w:color="auto" w:fill="FFFFFF"/>
        </w:rPr>
        <w:t>O</w:t>
      </w:r>
      <w:r w:rsidRPr="00AC0F4F">
        <w:rPr>
          <w:rFonts w:ascii="Times New Roman" w:hAnsi="Times New Roman" w:cs="Times New Roman"/>
          <w:b/>
          <w:color w:val="002060"/>
          <w:sz w:val="28"/>
          <w:szCs w:val="28"/>
          <w:shd w:val="clear" w:color="auto" w:fill="FFFFFF"/>
          <w:vertAlign w:val="superscript"/>
        </w:rPr>
        <w:t>+</w:t>
      </w:r>
      <w:r w:rsidRPr="00AC0F4F">
        <w:rPr>
          <w:rFonts w:ascii="Times New Roman" w:hAnsi="Times New Roman" w:cs="Times New Roman"/>
          <w:b/>
          <w:color w:val="002060"/>
          <w:sz w:val="28"/>
          <w:szCs w:val="28"/>
          <w:shd w:val="clear" w:color="auto" w:fill="FFFFFF"/>
        </w:rPr>
        <w:t xml:space="preserve">] &gt; </w:t>
      </w:r>
      <w:r w:rsidRPr="00AC0F4F">
        <w:rPr>
          <w:rFonts w:ascii="Times New Roman" w:hAnsi="Times New Roman" w:cs="Times New Roman"/>
          <w:b/>
          <w:color w:val="002060"/>
          <w:sz w:val="28"/>
          <w:szCs w:val="28"/>
        </w:rPr>
        <w:t>[OH</w:t>
      </w:r>
      <w:r w:rsidRPr="00AC0F4F">
        <w:rPr>
          <w:rFonts w:ascii="Times New Roman" w:hAnsi="Times New Roman" w:cs="Times New Roman"/>
          <w:b/>
          <w:color w:val="002060"/>
          <w:sz w:val="28"/>
          <w:szCs w:val="28"/>
          <w:vertAlign w:val="superscript"/>
        </w:rPr>
        <w:t>‒</w:t>
      </w:r>
      <w:r w:rsidRPr="00AC0F4F">
        <w:rPr>
          <w:rFonts w:ascii="Times New Roman" w:hAnsi="Times New Roman" w:cs="Times New Roman"/>
          <w:b/>
          <w:color w:val="002060"/>
          <w:sz w:val="28"/>
          <w:szCs w:val="28"/>
          <w:shd w:val="clear" w:color="auto" w:fill="FFFFFF"/>
        </w:rPr>
        <w:t>]</w:t>
      </w:r>
    </w:p>
    <w:p w:rsidR="00417FA6" w:rsidRPr="00AC0F4F" w:rsidRDefault="00417FA6" w:rsidP="00155C12">
      <w:pPr>
        <w:pBdr>
          <w:top w:val="single" w:sz="18" w:space="1" w:color="002060"/>
          <w:left w:val="single" w:sz="18" w:space="4" w:color="002060"/>
          <w:bottom w:val="single" w:sz="18" w:space="1" w:color="002060"/>
          <w:right w:val="single" w:sz="18" w:space="4" w:color="002060"/>
        </w:pBdr>
        <w:spacing w:after="0" w:line="276" w:lineRule="auto"/>
        <w:jc w:val="both"/>
        <w:rPr>
          <w:rFonts w:ascii="Times New Roman" w:hAnsi="Times New Roman" w:cs="Times New Roman"/>
          <w:b/>
          <w:color w:val="002060"/>
          <w:sz w:val="28"/>
          <w:szCs w:val="28"/>
        </w:rPr>
      </w:pPr>
      <w:r w:rsidRPr="00AC0F4F">
        <w:rPr>
          <w:rFonts w:ascii="Times New Roman" w:hAnsi="Times New Roman" w:cs="Times New Roman"/>
          <w:b/>
          <w:color w:val="002060"/>
          <w:sz w:val="28"/>
          <w:szCs w:val="28"/>
        </w:rPr>
        <w:t>Ha viszont egy vizes oldatban a hidroxidionok koncentrációja nagyobb, mint az oxóniumionoké, az oldat lúgos kémhatású.</w:t>
      </w:r>
    </w:p>
    <w:p w:rsidR="00417FA6" w:rsidRPr="00AC0F4F" w:rsidRDefault="00417FA6" w:rsidP="00323C27">
      <w:pPr>
        <w:pBdr>
          <w:top w:val="single" w:sz="18" w:space="1" w:color="002060"/>
          <w:left w:val="single" w:sz="18" w:space="4" w:color="002060"/>
          <w:bottom w:val="single" w:sz="18" w:space="1" w:color="002060"/>
          <w:right w:val="single" w:sz="18" w:space="4" w:color="002060"/>
        </w:pBdr>
        <w:spacing w:after="0" w:line="276" w:lineRule="auto"/>
        <w:jc w:val="center"/>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rPr>
        <w:t>[</w:t>
      </w:r>
      <w:r w:rsidRPr="00AC0F4F">
        <w:rPr>
          <w:rFonts w:ascii="Times New Roman" w:hAnsi="Times New Roman" w:cs="Times New Roman"/>
          <w:b/>
          <w:color w:val="002060"/>
          <w:sz w:val="28"/>
          <w:szCs w:val="28"/>
          <w:shd w:val="clear" w:color="auto" w:fill="FFFFFF"/>
        </w:rPr>
        <w:t>H</w:t>
      </w:r>
      <w:r w:rsidRPr="00AC0F4F">
        <w:rPr>
          <w:rFonts w:ascii="Times New Roman" w:hAnsi="Times New Roman" w:cs="Times New Roman"/>
          <w:b/>
          <w:color w:val="002060"/>
          <w:sz w:val="28"/>
          <w:szCs w:val="28"/>
          <w:shd w:val="clear" w:color="auto" w:fill="FFFFFF"/>
          <w:vertAlign w:val="subscript"/>
        </w:rPr>
        <w:t>3</w:t>
      </w:r>
      <w:r w:rsidRPr="00AC0F4F">
        <w:rPr>
          <w:rFonts w:ascii="Times New Roman" w:hAnsi="Times New Roman" w:cs="Times New Roman"/>
          <w:b/>
          <w:color w:val="002060"/>
          <w:sz w:val="28"/>
          <w:szCs w:val="28"/>
          <w:shd w:val="clear" w:color="auto" w:fill="FFFFFF"/>
        </w:rPr>
        <w:t>O</w:t>
      </w:r>
      <w:r w:rsidRPr="00AC0F4F">
        <w:rPr>
          <w:rFonts w:ascii="Times New Roman" w:hAnsi="Times New Roman" w:cs="Times New Roman"/>
          <w:b/>
          <w:color w:val="002060"/>
          <w:sz w:val="28"/>
          <w:szCs w:val="28"/>
          <w:shd w:val="clear" w:color="auto" w:fill="FFFFFF"/>
          <w:vertAlign w:val="superscript"/>
        </w:rPr>
        <w:t>+</w:t>
      </w:r>
      <w:r w:rsidRPr="00AC0F4F">
        <w:rPr>
          <w:rFonts w:ascii="Times New Roman" w:hAnsi="Times New Roman" w:cs="Times New Roman"/>
          <w:b/>
          <w:color w:val="002060"/>
          <w:sz w:val="28"/>
          <w:szCs w:val="28"/>
          <w:shd w:val="clear" w:color="auto" w:fill="FFFFFF"/>
        </w:rPr>
        <w:t xml:space="preserve">] &lt; </w:t>
      </w:r>
      <w:r w:rsidRPr="00AC0F4F">
        <w:rPr>
          <w:rFonts w:ascii="Times New Roman" w:hAnsi="Times New Roman" w:cs="Times New Roman"/>
          <w:b/>
          <w:color w:val="002060"/>
          <w:sz w:val="28"/>
          <w:szCs w:val="28"/>
        </w:rPr>
        <w:t>[OH</w:t>
      </w:r>
      <w:r w:rsidRPr="00AC0F4F">
        <w:rPr>
          <w:rFonts w:ascii="Times New Roman" w:hAnsi="Times New Roman" w:cs="Times New Roman"/>
          <w:b/>
          <w:color w:val="002060"/>
          <w:sz w:val="28"/>
          <w:szCs w:val="28"/>
          <w:vertAlign w:val="superscript"/>
        </w:rPr>
        <w:t>‒</w:t>
      </w:r>
      <w:r w:rsidRPr="00AC0F4F">
        <w:rPr>
          <w:rFonts w:ascii="Times New Roman" w:hAnsi="Times New Roman" w:cs="Times New Roman"/>
          <w:b/>
          <w:color w:val="002060"/>
          <w:sz w:val="28"/>
          <w:szCs w:val="28"/>
          <w:shd w:val="clear" w:color="auto" w:fill="FFFFFF"/>
        </w:rPr>
        <w:t>]</w:t>
      </w:r>
    </w:p>
    <w:p w:rsidR="00417FA6" w:rsidRPr="00AC0F4F" w:rsidRDefault="00417FA6" w:rsidP="00155C12">
      <w:pPr>
        <w:pBdr>
          <w:top w:val="single" w:sz="18" w:space="1" w:color="002060"/>
          <w:left w:val="single" w:sz="18" w:space="4" w:color="002060"/>
          <w:bottom w:val="single" w:sz="18" w:space="1" w:color="002060"/>
          <w:right w:val="single" w:sz="18" w:space="4" w:color="002060"/>
        </w:pBdr>
        <w:spacing w:after="0" w:line="276" w:lineRule="auto"/>
        <w:jc w:val="both"/>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shd w:val="clear" w:color="auto" w:fill="FFFFFF"/>
        </w:rPr>
        <w:t>Ha az oldatban az oxóniumionok és a hidroxidionok koncentrációja megegyezik, az oldat semleges kémhatású.</w:t>
      </w:r>
    </w:p>
    <w:p w:rsidR="00417FA6" w:rsidRPr="00AC0F4F" w:rsidRDefault="00417FA6" w:rsidP="00155C12">
      <w:pPr>
        <w:pBdr>
          <w:top w:val="single" w:sz="18" w:space="1" w:color="002060"/>
          <w:left w:val="single" w:sz="18" w:space="4" w:color="002060"/>
          <w:bottom w:val="single" w:sz="18" w:space="1" w:color="002060"/>
          <w:right w:val="single" w:sz="18" w:space="4" w:color="002060"/>
        </w:pBdr>
        <w:spacing w:after="0" w:line="276" w:lineRule="auto"/>
        <w:jc w:val="center"/>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rPr>
        <w:t>[</w:t>
      </w:r>
      <w:r w:rsidRPr="00AC0F4F">
        <w:rPr>
          <w:rFonts w:ascii="Times New Roman" w:hAnsi="Times New Roman" w:cs="Times New Roman"/>
          <w:b/>
          <w:color w:val="002060"/>
          <w:sz w:val="28"/>
          <w:szCs w:val="28"/>
          <w:shd w:val="clear" w:color="auto" w:fill="FFFFFF"/>
        </w:rPr>
        <w:t>H</w:t>
      </w:r>
      <w:r w:rsidRPr="00AC0F4F">
        <w:rPr>
          <w:rFonts w:ascii="Times New Roman" w:hAnsi="Times New Roman" w:cs="Times New Roman"/>
          <w:b/>
          <w:color w:val="002060"/>
          <w:sz w:val="28"/>
          <w:szCs w:val="28"/>
          <w:shd w:val="clear" w:color="auto" w:fill="FFFFFF"/>
          <w:vertAlign w:val="subscript"/>
        </w:rPr>
        <w:t>3</w:t>
      </w:r>
      <w:r w:rsidRPr="00AC0F4F">
        <w:rPr>
          <w:rFonts w:ascii="Times New Roman" w:hAnsi="Times New Roman" w:cs="Times New Roman"/>
          <w:b/>
          <w:color w:val="002060"/>
          <w:sz w:val="28"/>
          <w:szCs w:val="28"/>
          <w:shd w:val="clear" w:color="auto" w:fill="FFFFFF"/>
        </w:rPr>
        <w:t>O</w:t>
      </w:r>
      <w:r w:rsidRPr="00AC0F4F">
        <w:rPr>
          <w:rFonts w:ascii="Times New Roman" w:hAnsi="Times New Roman" w:cs="Times New Roman"/>
          <w:b/>
          <w:color w:val="002060"/>
          <w:sz w:val="28"/>
          <w:szCs w:val="28"/>
          <w:shd w:val="clear" w:color="auto" w:fill="FFFFFF"/>
          <w:vertAlign w:val="superscript"/>
        </w:rPr>
        <w:t>+</w:t>
      </w:r>
      <w:r w:rsidRPr="00AC0F4F">
        <w:rPr>
          <w:rFonts w:ascii="Times New Roman" w:hAnsi="Times New Roman" w:cs="Times New Roman"/>
          <w:b/>
          <w:color w:val="002060"/>
          <w:sz w:val="28"/>
          <w:szCs w:val="28"/>
          <w:shd w:val="clear" w:color="auto" w:fill="FFFFFF"/>
        </w:rPr>
        <w:t xml:space="preserve">] = </w:t>
      </w:r>
      <w:r w:rsidRPr="00AC0F4F">
        <w:rPr>
          <w:rFonts w:ascii="Times New Roman" w:hAnsi="Times New Roman" w:cs="Times New Roman"/>
          <w:b/>
          <w:color w:val="002060"/>
          <w:sz w:val="28"/>
          <w:szCs w:val="28"/>
        </w:rPr>
        <w:t>[OH</w:t>
      </w:r>
      <w:r w:rsidRPr="00AC0F4F">
        <w:rPr>
          <w:rFonts w:ascii="Times New Roman" w:hAnsi="Times New Roman" w:cs="Times New Roman"/>
          <w:b/>
          <w:color w:val="002060"/>
          <w:sz w:val="28"/>
          <w:szCs w:val="28"/>
          <w:vertAlign w:val="superscript"/>
        </w:rPr>
        <w:t>‒</w:t>
      </w:r>
      <w:r w:rsidRPr="00AC0F4F">
        <w:rPr>
          <w:rFonts w:ascii="Times New Roman" w:hAnsi="Times New Roman" w:cs="Times New Roman"/>
          <w:b/>
          <w:color w:val="002060"/>
          <w:sz w:val="28"/>
          <w:szCs w:val="28"/>
          <w:shd w:val="clear" w:color="auto" w:fill="FFFFFF"/>
        </w:rPr>
        <w:t>]</w:t>
      </w:r>
    </w:p>
    <w:p w:rsidR="0086098E" w:rsidRDefault="0086098E" w:rsidP="008609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Gyakran szükség van, hogy a vizes oldatok kémhatását, savasságának vagy lúgosságának mértékét számszerűen is kifejezzük.  Tudjuk, hogy a tiszta vízben az oxóniumionok és a hidroxidionok koncentrációja megegyezik, szorzatuk állandó érték:</w:t>
      </w:r>
    </w:p>
    <w:p w:rsidR="00417FA6" w:rsidRDefault="0086098E" w:rsidP="008609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6098E" w:rsidRDefault="0086098E" w:rsidP="0086098E">
      <w:pPr>
        <w:spacing w:after="0" w:line="276"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sz w:val="28"/>
          <w:szCs w:val="28"/>
          <w:shd w:val="clear" w:color="auto" w:fill="FFFFFF"/>
        </w:rPr>
        <w:t>H</w:t>
      </w:r>
      <w:r w:rsidRPr="001D5C70">
        <w:rPr>
          <w:rFonts w:ascii="Times New Roman" w:hAnsi="Times New Roman" w:cs="Times New Roman"/>
          <w:sz w:val="28"/>
          <w:szCs w:val="28"/>
          <w:shd w:val="clear" w:color="auto" w:fill="FFFFFF"/>
          <w:vertAlign w:val="subscript"/>
        </w:rPr>
        <w:t>3</w:t>
      </w:r>
      <w:r>
        <w:rPr>
          <w:rFonts w:ascii="Times New Roman" w:hAnsi="Times New Roman" w:cs="Times New Roman"/>
          <w:sz w:val="28"/>
          <w:szCs w:val="28"/>
          <w:shd w:val="clear" w:color="auto" w:fill="FFFFFF"/>
        </w:rPr>
        <w:t>O</w:t>
      </w:r>
      <w:r w:rsidRPr="001D5C70">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rPr>
        <w:t>] = 10</w:t>
      </w:r>
      <w:r w:rsidRPr="0086098E">
        <w:rPr>
          <w:rFonts w:ascii="Times New Roman" w:hAnsi="Times New Roman" w:cs="Times New Roman"/>
          <w:sz w:val="28"/>
          <w:szCs w:val="28"/>
          <w:shd w:val="clear" w:color="auto" w:fill="FFFFFF"/>
          <w:vertAlign w:val="superscript"/>
        </w:rPr>
        <w:t>‒7</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[OH</w:t>
      </w:r>
      <w:r w:rsidRPr="0046508D">
        <w:rPr>
          <w:rFonts w:ascii="Times New Roman" w:hAnsi="Times New Roman" w:cs="Times New Roman"/>
          <w:sz w:val="28"/>
          <w:szCs w:val="28"/>
          <w:vertAlign w:val="superscript"/>
        </w:rPr>
        <w:t>‒</w:t>
      </w:r>
      <w:r>
        <w:rPr>
          <w:rFonts w:ascii="Times New Roman" w:hAnsi="Times New Roman" w:cs="Times New Roman"/>
          <w:sz w:val="28"/>
          <w:szCs w:val="28"/>
          <w:shd w:val="clear" w:color="auto" w:fill="FFFFFF"/>
        </w:rPr>
        <w:t>] = 10</w:t>
      </w:r>
      <w:r w:rsidRPr="0086098E">
        <w:rPr>
          <w:rFonts w:ascii="Times New Roman" w:hAnsi="Times New Roman" w:cs="Times New Roman"/>
          <w:sz w:val="28"/>
          <w:szCs w:val="28"/>
          <w:shd w:val="clear" w:color="auto" w:fill="FFFFFF"/>
          <w:vertAlign w:val="superscript"/>
        </w:rPr>
        <w:t>‒7</w:t>
      </w:r>
    </w:p>
    <w:p w:rsidR="0086098E" w:rsidRDefault="0086098E" w:rsidP="0086098E">
      <w:pPr>
        <w:spacing w:after="0" w:line="276"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sz w:val="28"/>
          <w:szCs w:val="28"/>
          <w:shd w:val="clear" w:color="auto" w:fill="FFFFFF"/>
        </w:rPr>
        <w:t>H</w:t>
      </w:r>
      <w:r w:rsidRPr="001D5C70">
        <w:rPr>
          <w:rFonts w:ascii="Times New Roman" w:hAnsi="Times New Roman" w:cs="Times New Roman"/>
          <w:sz w:val="28"/>
          <w:szCs w:val="28"/>
          <w:shd w:val="clear" w:color="auto" w:fill="FFFFFF"/>
          <w:vertAlign w:val="subscript"/>
        </w:rPr>
        <w:t>3</w:t>
      </w:r>
      <w:r>
        <w:rPr>
          <w:rFonts w:ascii="Times New Roman" w:hAnsi="Times New Roman" w:cs="Times New Roman"/>
          <w:sz w:val="28"/>
          <w:szCs w:val="28"/>
          <w:shd w:val="clear" w:color="auto" w:fill="FFFFFF"/>
        </w:rPr>
        <w:t>O</w:t>
      </w:r>
      <w:r w:rsidRPr="001D5C70">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rPr>
        <w:t xml:space="preserve">] x </w:t>
      </w:r>
      <w:r>
        <w:rPr>
          <w:rFonts w:ascii="Times New Roman" w:hAnsi="Times New Roman" w:cs="Times New Roman"/>
          <w:sz w:val="28"/>
          <w:szCs w:val="28"/>
        </w:rPr>
        <w:t>[OH</w:t>
      </w:r>
      <w:r w:rsidRPr="0046508D">
        <w:rPr>
          <w:rFonts w:ascii="Times New Roman" w:hAnsi="Times New Roman" w:cs="Times New Roman"/>
          <w:sz w:val="28"/>
          <w:szCs w:val="28"/>
          <w:vertAlign w:val="superscript"/>
        </w:rPr>
        <w:t>‒</w:t>
      </w:r>
      <w:r>
        <w:rPr>
          <w:rFonts w:ascii="Times New Roman" w:hAnsi="Times New Roman" w:cs="Times New Roman"/>
          <w:sz w:val="28"/>
          <w:szCs w:val="28"/>
          <w:shd w:val="clear" w:color="auto" w:fill="FFFFFF"/>
        </w:rPr>
        <w:t>] = 10</w:t>
      </w:r>
      <w:r w:rsidRPr="0086098E">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vertAlign w:val="superscript"/>
        </w:rPr>
        <w:t>14</w:t>
      </w:r>
    </w:p>
    <w:p w:rsidR="00735D00" w:rsidRDefault="00735D00" w:rsidP="00735D00">
      <w:pPr>
        <w:spacing w:after="0" w:line="276" w:lineRule="auto"/>
        <w:jc w:val="both"/>
        <w:rPr>
          <w:rFonts w:ascii="Times New Roman" w:hAnsi="Times New Roman" w:cs="Times New Roman"/>
          <w:sz w:val="28"/>
          <w:szCs w:val="28"/>
          <w:shd w:val="clear" w:color="auto" w:fill="FFFFFF"/>
        </w:rPr>
      </w:pPr>
    </w:p>
    <w:p w:rsidR="00735D00" w:rsidRDefault="00735D00" w:rsidP="00735D0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Ismerve egy oldat oxóniumion- vagy hidroxidion-koncentrációját, a másiké kiszámítható. A kémhatás kifejezésére az oxóniumion-koncentrációt választották. Pontosabban az oxóniumion-koncentrációt 10 negatív kitevőjű hatvánnyal adják meg, majd a hatványkitevő ‒1-szeresét véve, a szám pozitív lesz. Ezekből a pozitív számokból 0-14-ig terjedő számsort állítanak fel, amelyet </w:t>
      </w:r>
      <w:r w:rsidRPr="0064658A">
        <w:rPr>
          <w:rFonts w:ascii="Times New Roman" w:hAnsi="Times New Roman" w:cs="Times New Roman"/>
          <w:b/>
          <w:color w:val="002060"/>
          <w:sz w:val="28"/>
          <w:szCs w:val="28"/>
          <w:shd w:val="clear" w:color="auto" w:fill="FFFFFF"/>
        </w:rPr>
        <w:t>pH-skálának</w:t>
      </w:r>
      <w:r w:rsidRPr="0064658A">
        <w:rPr>
          <w:rFonts w:ascii="Times New Roman" w:hAnsi="Times New Roman" w:cs="Times New Roman"/>
          <w:color w:val="002060"/>
          <w:sz w:val="28"/>
          <w:szCs w:val="28"/>
          <w:shd w:val="clear" w:color="auto" w:fill="FFFFFF"/>
        </w:rPr>
        <w:t xml:space="preserve"> </w:t>
      </w:r>
      <w:r>
        <w:rPr>
          <w:rFonts w:ascii="Times New Roman" w:hAnsi="Times New Roman" w:cs="Times New Roman"/>
          <w:sz w:val="28"/>
          <w:szCs w:val="28"/>
          <w:shd w:val="clear" w:color="auto" w:fill="FFFFFF"/>
        </w:rPr>
        <w:t xml:space="preserve">neveznek, a </w:t>
      </w:r>
      <w:r w:rsidRPr="0064658A">
        <w:rPr>
          <w:rFonts w:ascii="Times New Roman" w:hAnsi="Times New Roman" w:cs="Times New Roman"/>
          <w:b/>
          <w:color w:val="002060"/>
          <w:sz w:val="28"/>
          <w:szCs w:val="28"/>
          <w:shd w:val="clear" w:color="auto" w:fill="FFFFFF"/>
        </w:rPr>
        <w:t>számérték neve pH</w:t>
      </w:r>
      <w:r>
        <w:rPr>
          <w:rFonts w:ascii="Times New Roman" w:hAnsi="Times New Roman" w:cs="Times New Roman"/>
          <w:sz w:val="28"/>
          <w:szCs w:val="28"/>
          <w:shd w:val="clear" w:color="auto" w:fill="FFFFFF"/>
        </w:rPr>
        <w:t>.</w:t>
      </w:r>
    </w:p>
    <w:p w:rsidR="00AC0F4F" w:rsidRDefault="00AC0F4F" w:rsidP="00735D00">
      <w:pPr>
        <w:spacing w:after="0" w:line="276" w:lineRule="auto"/>
        <w:jc w:val="both"/>
        <w:rPr>
          <w:rFonts w:ascii="Times New Roman" w:hAnsi="Times New Roman" w:cs="Times New Roman"/>
          <w:sz w:val="28"/>
          <w:szCs w:val="28"/>
          <w:shd w:val="clear" w:color="auto" w:fill="FFFFFF"/>
        </w:rPr>
      </w:pPr>
    </w:p>
    <w:p w:rsidR="00AC0F4F" w:rsidRPr="00AC0F4F" w:rsidRDefault="00AC0F4F" w:rsidP="007819A3">
      <w:pPr>
        <w:pBdr>
          <w:top w:val="single" w:sz="18" w:space="1" w:color="002060"/>
          <w:left w:val="single" w:sz="18" w:space="4" w:color="002060"/>
          <w:bottom w:val="single" w:sz="18" w:space="1" w:color="002060"/>
          <w:right w:val="single" w:sz="18" w:space="4" w:color="002060"/>
        </w:pBdr>
        <w:spacing w:after="0" w:line="276" w:lineRule="auto"/>
        <w:jc w:val="both"/>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shd w:val="clear" w:color="auto" w:fill="FFFFFF"/>
        </w:rPr>
        <w:t>A pH skála tehát 0-tól 14-ig terjedő számokkal fejezi ki a vizes oldatok kémhatásának mértékét.</w:t>
      </w:r>
    </w:p>
    <w:p w:rsidR="00AC0F4F" w:rsidRPr="00AC0F4F" w:rsidRDefault="00AC0F4F" w:rsidP="007819A3">
      <w:pPr>
        <w:pStyle w:val="Listaszerbekezds"/>
        <w:numPr>
          <w:ilvl w:val="0"/>
          <w:numId w:val="4"/>
        </w:numPr>
        <w:pBdr>
          <w:top w:val="single" w:sz="18" w:space="1" w:color="002060"/>
          <w:left w:val="single" w:sz="18" w:space="4" w:color="002060"/>
          <w:bottom w:val="single" w:sz="18" w:space="1" w:color="002060"/>
          <w:right w:val="single" w:sz="18" w:space="4" w:color="002060"/>
        </w:pBdr>
        <w:spacing w:after="0" w:line="276" w:lineRule="auto"/>
        <w:ind w:left="567" w:hanging="567"/>
        <w:jc w:val="both"/>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shd w:val="clear" w:color="auto" w:fill="FFFFFF"/>
        </w:rPr>
        <w:t>A semleges kémhatású oldat pH-ja 7,</w:t>
      </w:r>
    </w:p>
    <w:p w:rsidR="00AC0F4F" w:rsidRPr="00AC0F4F" w:rsidRDefault="00AC0F4F" w:rsidP="007819A3">
      <w:pPr>
        <w:pStyle w:val="Listaszerbekezds"/>
        <w:numPr>
          <w:ilvl w:val="0"/>
          <w:numId w:val="4"/>
        </w:numPr>
        <w:pBdr>
          <w:top w:val="single" w:sz="18" w:space="1" w:color="002060"/>
          <w:left w:val="single" w:sz="18" w:space="4" w:color="002060"/>
          <w:bottom w:val="single" w:sz="18" w:space="1" w:color="002060"/>
          <w:right w:val="single" w:sz="18" w:space="4" w:color="002060"/>
        </w:pBdr>
        <w:spacing w:after="0" w:line="276" w:lineRule="auto"/>
        <w:ind w:left="567" w:hanging="567"/>
        <w:jc w:val="both"/>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shd w:val="clear" w:color="auto" w:fill="FFFFFF"/>
        </w:rPr>
        <w:t>a savas kémhatású oldat pH-ja 0 és 7 közötti szám,</w:t>
      </w:r>
    </w:p>
    <w:p w:rsidR="00AC0F4F" w:rsidRPr="00AC0F4F" w:rsidRDefault="00AC0F4F" w:rsidP="007819A3">
      <w:pPr>
        <w:pStyle w:val="Listaszerbekezds"/>
        <w:numPr>
          <w:ilvl w:val="0"/>
          <w:numId w:val="4"/>
        </w:numPr>
        <w:pBdr>
          <w:top w:val="single" w:sz="18" w:space="1" w:color="002060"/>
          <w:left w:val="single" w:sz="18" w:space="4" w:color="002060"/>
          <w:bottom w:val="single" w:sz="18" w:space="1" w:color="002060"/>
          <w:right w:val="single" w:sz="18" w:space="4" w:color="002060"/>
        </w:pBdr>
        <w:spacing w:after="0" w:line="276" w:lineRule="auto"/>
        <w:ind w:left="567" w:hanging="567"/>
        <w:jc w:val="both"/>
        <w:rPr>
          <w:rFonts w:ascii="Times New Roman" w:hAnsi="Times New Roman" w:cs="Times New Roman"/>
          <w:b/>
          <w:color w:val="002060"/>
          <w:sz w:val="28"/>
          <w:szCs w:val="28"/>
          <w:shd w:val="clear" w:color="auto" w:fill="FFFFFF"/>
        </w:rPr>
      </w:pPr>
      <w:r w:rsidRPr="00AC0F4F">
        <w:rPr>
          <w:rFonts w:ascii="Times New Roman" w:hAnsi="Times New Roman" w:cs="Times New Roman"/>
          <w:b/>
          <w:color w:val="002060"/>
          <w:sz w:val="28"/>
          <w:szCs w:val="28"/>
          <w:shd w:val="clear" w:color="auto" w:fill="FFFFFF"/>
        </w:rPr>
        <w:t>a lúgos kémhatású oldat pH-ja 7 és 14 közötti szám.</w:t>
      </w:r>
    </w:p>
    <w:p w:rsidR="00735D00" w:rsidRDefault="00735D00" w:rsidP="00735D00">
      <w:pPr>
        <w:spacing w:after="0" w:line="276" w:lineRule="auto"/>
        <w:jc w:val="both"/>
        <w:rPr>
          <w:rFonts w:ascii="Times New Roman" w:hAnsi="Times New Roman" w:cs="Times New Roman"/>
          <w:sz w:val="28"/>
          <w:szCs w:val="28"/>
        </w:rPr>
      </w:pPr>
    </w:p>
    <w:p w:rsidR="004A6FC1" w:rsidRDefault="004A6FC1" w:rsidP="004A6FC1">
      <w:pPr>
        <w:spacing w:after="0" w:line="276" w:lineRule="auto"/>
        <w:jc w:val="center"/>
        <w:rPr>
          <w:rFonts w:ascii="Times New Roman" w:hAnsi="Times New Roman" w:cs="Times New Roman"/>
          <w:sz w:val="28"/>
          <w:szCs w:val="28"/>
        </w:rPr>
      </w:pPr>
      <w:r>
        <w:rPr>
          <w:noProof/>
          <w:lang w:eastAsia="hu-HU"/>
        </w:rPr>
        <w:drawing>
          <wp:inline distT="0" distB="0" distL="0" distR="0">
            <wp:extent cx="4053600" cy="1782000"/>
            <wp:effectExtent l="0" t="0" r="4445" b="8890"/>
            <wp:docPr id="5" name="Kép 5" descr="Результат пошуку зображень за запитом ph skála magya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ьтат пошуку зображень за запитом ph skála magyaru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3600" cy="1782000"/>
                    </a:xfrm>
                    <a:prstGeom prst="rect">
                      <a:avLst/>
                    </a:prstGeom>
                    <a:noFill/>
                    <a:ln>
                      <a:noFill/>
                    </a:ln>
                  </pic:spPr>
                </pic:pic>
              </a:graphicData>
            </a:graphic>
          </wp:inline>
        </w:drawing>
      </w:r>
    </w:p>
    <w:p w:rsidR="006F5959" w:rsidRDefault="00020BC0" w:rsidP="00020BC0">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 vizes oldatok kémhatásának kimutatására </w:t>
      </w:r>
      <w:r w:rsidRPr="0064658A">
        <w:rPr>
          <w:rFonts w:ascii="Times New Roman" w:hAnsi="Times New Roman" w:cs="Times New Roman"/>
          <w:b/>
          <w:color w:val="002060"/>
          <w:sz w:val="28"/>
          <w:szCs w:val="28"/>
        </w:rPr>
        <w:t>sav-bázis indikátorokat</w:t>
      </w:r>
      <w:r>
        <w:rPr>
          <w:rFonts w:ascii="Times New Roman" w:hAnsi="Times New Roman" w:cs="Times New Roman"/>
          <w:sz w:val="28"/>
          <w:szCs w:val="28"/>
        </w:rPr>
        <w:t xml:space="preserve"> használunk. </w:t>
      </w:r>
      <w:r w:rsidRPr="00020BC0">
        <w:rPr>
          <w:rFonts w:ascii="Times New Roman" w:hAnsi="Times New Roman" w:cs="Times New Roman"/>
          <w:b/>
          <w:color w:val="002060"/>
          <w:sz w:val="28"/>
          <w:szCs w:val="28"/>
        </w:rPr>
        <w:t>Az indikátorok olyan vegyületek, amelyeknek szerkezete és ezzel együtt a színe is változik az oldat kémhatásától függően</w:t>
      </w:r>
      <w:r>
        <w:rPr>
          <w:rFonts w:ascii="Times New Roman" w:hAnsi="Times New Roman" w:cs="Times New Roman"/>
          <w:sz w:val="28"/>
          <w:szCs w:val="28"/>
        </w:rPr>
        <w:t xml:space="preserve">. A legismertebb sav-bázis indikátorok közé tartozik a </w:t>
      </w:r>
      <w:r w:rsidRPr="00020BC0">
        <w:rPr>
          <w:rFonts w:ascii="Times New Roman" w:hAnsi="Times New Roman" w:cs="Times New Roman"/>
          <w:b/>
          <w:color w:val="002060"/>
          <w:sz w:val="28"/>
          <w:szCs w:val="28"/>
        </w:rPr>
        <w:t>lakmusz</w:t>
      </w:r>
      <w:r>
        <w:rPr>
          <w:rFonts w:ascii="Times New Roman" w:hAnsi="Times New Roman" w:cs="Times New Roman"/>
          <w:sz w:val="28"/>
          <w:szCs w:val="28"/>
        </w:rPr>
        <w:t xml:space="preserve">, a </w:t>
      </w:r>
      <w:r w:rsidRPr="00020BC0">
        <w:rPr>
          <w:rFonts w:ascii="Times New Roman" w:hAnsi="Times New Roman" w:cs="Times New Roman"/>
          <w:b/>
          <w:color w:val="002060"/>
          <w:sz w:val="28"/>
          <w:szCs w:val="28"/>
        </w:rPr>
        <w:t>fenolftalein</w:t>
      </w:r>
      <w:r w:rsidR="008C4013">
        <w:rPr>
          <w:rFonts w:ascii="Times New Roman" w:hAnsi="Times New Roman" w:cs="Times New Roman"/>
          <w:sz w:val="28"/>
          <w:szCs w:val="28"/>
        </w:rPr>
        <w:t xml:space="preserve">, a </w:t>
      </w:r>
      <w:r w:rsidR="008C4013" w:rsidRPr="008C4013">
        <w:rPr>
          <w:rFonts w:ascii="Times New Roman" w:hAnsi="Times New Roman" w:cs="Times New Roman"/>
          <w:b/>
          <w:color w:val="002060"/>
          <w:sz w:val="28"/>
          <w:szCs w:val="28"/>
        </w:rPr>
        <w:t>metilnarancs</w:t>
      </w:r>
      <w:r w:rsidR="008C4013">
        <w:rPr>
          <w:rFonts w:ascii="Times New Roman" w:hAnsi="Times New Roman" w:cs="Times New Roman"/>
          <w:sz w:val="28"/>
          <w:szCs w:val="28"/>
        </w:rPr>
        <w:t>,</w:t>
      </w:r>
      <w:r>
        <w:rPr>
          <w:rFonts w:ascii="Times New Roman" w:hAnsi="Times New Roman" w:cs="Times New Roman"/>
          <w:sz w:val="28"/>
          <w:szCs w:val="28"/>
        </w:rPr>
        <w:t xml:space="preserve"> és az </w:t>
      </w:r>
      <w:r w:rsidRPr="00020BC0">
        <w:rPr>
          <w:rFonts w:ascii="Times New Roman" w:hAnsi="Times New Roman" w:cs="Times New Roman"/>
          <w:b/>
          <w:color w:val="002060"/>
          <w:sz w:val="28"/>
          <w:szCs w:val="28"/>
        </w:rPr>
        <w:t>univerzális indikátor</w:t>
      </w:r>
      <w:r>
        <w:rPr>
          <w:rFonts w:ascii="Times New Roman" w:hAnsi="Times New Roman" w:cs="Times New Roman"/>
          <w:sz w:val="28"/>
          <w:szCs w:val="28"/>
        </w:rPr>
        <w:t>, de ezen kívül még nagyon sok indikátort ismerünk és használ</w:t>
      </w:r>
      <w:r w:rsidR="006F5959">
        <w:rPr>
          <w:rFonts w:ascii="Times New Roman" w:hAnsi="Times New Roman" w:cs="Times New Roman"/>
          <w:sz w:val="28"/>
          <w:szCs w:val="28"/>
        </w:rPr>
        <w:t>unk a gyakorlatban:</w:t>
      </w:r>
    </w:p>
    <w:p w:rsidR="006F5959" w:rsidRDefault="006F5959" w:rsidP="006F5959">
      <w:pPr>
        <w:spacing w:after="0" w:line="276" w:lineRule="auto"/>
        <w:jc w:val="center"/>
        <w:rPr>
          <w:rFonts w:ascii="Times New Roman" w:hAnsi="Times New Roman" w:cs="Times New Roman"/>
          <w:sz w:val="28"/>
          <w:szCs w:val="28"/>
        </w:rPr>
      </w:pPr>
      <w:r>
        <w:rPr>
          <w:noProof/>
          <w:lang w:eastAsia="hu-HU"/>
        </w:rPr>
        <w:drawing>
          <wp:inline distT="0" distB="0" distL="0" distR="0">
            <wp:extent cx="7620000" cy="3114675"/>
            <wp:effectExtent l="0" t="0" r="0" b="9525"/>
            <wp:docPr id="6" name="Kép 6" descr="Результат пошуку зображень за запитом indikáto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ьтат пошуку зображень за запитом indikátor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0" cy="3114675"/>
                    </a:xfrm>
                    <a:prstGeom prst="rect">
                      <a:avLst/>
                    </a:prstGeom>
                    <a:noFill/>
                    <a:ln>
                      <a:noFill/>
                    </a:ln>
                  </pic:spPr>
                </pic:pic>
              </a:graphicData>
            </a:graphic>
          </wp:inline>
        </w:drawing>
      </w:r>
    </w:p>
    <w:p w:rsidR="00DF1AE3" w:rsidRDefault="00DF1AE3" w:rsidP="00DF1AE3">
      <w:pPr>
        <w:spacing w:after="0" w:line="276" w:lineRule="auto"/>
        <w:jc w:val="center"/>
        <w:rPr>
          <w:rFonts w:ascii="Times New Roman" w:hAnsi="Times New Roman" w:cs="Times New Roman"/>
          <w:sz w:val="28"/>
          <w:szCs w:val="28"/>
        </w:rPr>
      </w:pPr>
      <w:r w:rsidRPr="00DF1AE3">
        <w:rPr>
          <w:rFonts w:ascii="Times New Roman" w:hAnsi="Times New Roman" w:cs="Times New Roman"/>
          <w:b/>
          <w:sz w:val="36"/>
          <w:szCs w:val="36"/>
        </w:rPr>
        <w:t>A SAVAK ELNEVEZÉSE</w:t>
      </w:r>
      <w:r>
        <w:rPr>
          <w:rFonts w:ascii="Times New Roman" w:hAnsi="Times New Roman" w:cs="Times New Roman"/>
          <w:b/>
          <w:sz w:val="36"/>
          <w:szCs w:val="36"/>
        </w:rPr>
        <w:t>:</w:t>
      </w:r>
    </w:p>
    <w:p w:rsidR="00DF1AE3" w:rsidRDefault="00DF1AE3" w:rsidP="00DF1AE3">
      <w:pPr>
        <w:spacing w:after="0" w:line="276" w:lineRule="auto"/>
        <w:jc w:val="center"/>
        <w:rPr>
          <w:rFonts w:ascii="Times New Roman" w:hAnsi="Times New Roman" w:cs="Times New Roman"/>
          <w:sz w:val="28"/>
          <w:szCs w:val="28"/>
        </w:rPr>
      </w:pPr>
    </w:p>
    <w:p w:rsidR="00DF1AE3" w:rsidRDefault="00DF1AE3" w:rsidP="00DF1AE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savaknak </w:t>
      </w:r>
      <w:r w:rsidRPr="0064658A">
        <w:rPr>
          <w:rFonts w:ascii="Times New Roman" w:hAnsi="Times New Roman" w:cs="Times New Roman"/>
          <w:b/>
          <w:color w:val="002060"/>
          <w:sz w:val="28"/>
          <w:szCs w:val="28"/>
        </w:rPr>
        <w:t>kémiai</w:t>
      </w:r>
      <w:r>
        <w:rPr>
          <w:rFonts w:ascii="Times New Roman" w:hAnsi="Times New Roman" w:cs="Times New Roman"/>
          <w:sz w:val="28"/>
          <w:szCs w:val="28"/>
        </w:rPr>
        <w:t xml:space="preserve"> és </w:t>
      </w:r>
      <w:r w:rsidRPr="0064658A">
        <w:rPr>
          <w:rFonts w:ascii="Times New Roman" w:hAnsi="Times New Roman" w:cs="Times New Roman"/>
          <w:b/>
          <w:color w:val="002060"/>
          <w:sz w:val="28"/>
          <w:szCs w:val="28"/>
        </w:rPr>
        <w:t>triviális</w:t>
      </w:r>
      <w:r>
        <w:rPr>
          <w:rFonts w:ascii="Times New Roman" w:hAnsi="Times New Roman" w:cs="Times New Roman"/>
          <w:sz w:val="28"/>
          <w:szCs w:val="28"/>
        </w:rPr>
        <w:t xml:space="preserve"> (köznyelvi) elnevezéseik vannak. A legfontosabb savak képleteit és elnevezéseit az alábbi táblázatban foglaljuk össze:</w:t>
      </w:r>
    </w:p>
    <w:p w:rsidR="00DF1AE3" w:rsidRDefault="00DF1AE3" w:rsidP="00DF1AE3">
      <w:pPr>
        <w:spacing w:after="0" w:line="276" w:lineRule="auto"/>
        <w:jc w:val="both"/>
        <w:rPr>
          <w:rFonts w:ascii="Times New Roman" w:hAnsi="Times New Roman" w:cs="Times New Roman"/>
          <w:sz w:val="28"/>
          <w:szCs w:val="28"/>
        </w:rPr>
      </w:pPr>
    </w:p>
    <w:p w:rsidR="00DF1AE3" w:rsidRDefault="00DF1AE3" w:rsidP="00DF1AE3">
      <w:pPr>
        <w:spacing w:after="0" w:line="276" w:lineRule="auto"/>
        <w:jc w:val="both"/>
        <w:rPr>
          <w:rFonts w:ascii="Times New Roman" w:hAnsi="Times New Roman" w:cs="Times New Roman"/>
          <w:sz w:val="28"/>
          <w:szCs w:val="28"/>
        </w:rPr>
      </w:pPr>
    </w:p>
    <w:tbl>
      <w:tblPr>
        <w:tblStyle w:val="Rcsostblzat"/>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5936"/>
        <w:gridCol w:w="5936"/>
      </w:tblGrid>
      <w:tr w:rsidR="00291E4A" w:rsidRPr="00291E4A" w:rsidTr="00291E4A">
        <w:tc>
          <w:tcPr>
            <w:tcW w:w="2122" w:type="dxa"/>
            <w:vMerge w:val="restart"/>
          </w:tcPr>
          <w:p w:rsidR="00291E4A" w:rsidRPr="00291E4A" w:rsidRDefault="00291E4A" w:rsidP="00291E4A">
            <w:pPr>
              <w:spacing w:line="276" w:lineRule="auto"/>
              <w:jc w:val="center"/>
              <w:rPr>
                <w:rFonts w:ascii="Times New Roman" w:hAnsi="Times New Roman" w:cs="Times New Roman"/>
                <w:b/>
                <w:color w:val="002060"/>
                <w:sz w:val="28"/>
                <w:szCs w:val="28"/>
              </w:rPr>
            </w:pPr>
            <w:r w:rsidRPr="00291E4A">
              <w:rPr>
                <w:rFonts w:ascii="Times New Roman" w:hAnsi="Times New Roman" w:cs="Times New Roman"/>
                <w:b/>
                <w:color w:val="002060"/>
                <w:sz w:val="28"/>
                <w:szCs w:val="28"/>
              </w:rPr>
              <w:lastRenderedPageBreak/>
              <w:t>Képlet</w:t>
            </w:r>
          </w:p>
        </w:tc>
        <w:tc>
          <w:tcPr>
            <w:tcW w:w="11872" w:type="dxa"/>
            <w:gridSpan w:val="2"/>
          </w:tcPr>
          <w:p w:rsidR="00291E4A" w:rsidRPr="00291E4A" w:rsidRDefault="00291E4A" w:rsidP="00291E4A">
            <w:pPr>
              <w:spacing w:line="276" w:lineRule="auto"/>
              <w:jc w:val="center"/>
              <w:rPr>
                <w:rFonts w:ascii="Times New Roman" w:hAnsi="Times New Roman" w:cs="Times New Roman"/>
                <w:b/>
                <w:color w:val="002060"/>
                <w:sz w:val="28"/>
                <w:szCs w:val="28"/>
              </w:rPr>
            </w:pPr>
            <w:r w:rsidRPr="00291E4A">
              <w:rPr>
                <w:rFonts w:ascii="Times New Roman" w:hAnsi="Times New Roman" w:cs="Times New Roman"/>
                <w:b/>
                <w:color w:val="002060"/>
                <w:sz w:val="28"/>
                <w:szCs w:val="28"/>
              </w:rPr>
              <w:t>Elnevezés</w:t>
            </w:r>
          </w:p>
        </w:tc>
      </w:tr>
      <w:tr w:rsidR="00291E4A" w:rsidRPr="00291E4A" w:rsidTr="00291E4A">
        <w:tc>
          <w:tcPr>
            <w:tcW w:w="2122" w:type="dxa"/>
            <w:vMerge/>
          </w:tcPr>
          <w:p w:rsidR="00291E4A" w:rsidRPr="00291E4A" w:rsidRDefault="00291E4A" w:rsidP="00291E4A">
            <w:pPr>
              <w:spacing w:line="276" w:lineRule="auto"/>
              <w:jc w:val="center"/>
              <w:rPr>
                <w:rFonts w:ascii="Times New Roman" w:hAnsi="Times New Roman" w:cs="Times New Roman"/>
                <w:b/>
                <w:color w:val="002060"/>
                <w:sz w:val="28"/>
                <w:szCs w:val="28"/>
              </w:rPr>
            </w:pPr>
          </w:p>
        </w:tc>
        <w:tc>
          <w:tcPr>
            <w:tcW w:w="5936" w:type="dxa"/>
          </w:tcPr>
          <w:p w:rsidR="00291E4A" w:rsidRPr="00291E4A" w:rsidRDefault="00291E4A" w:rsidP="00291E4A">
            <w:pPr>
              <w:spacing w:line="276" w:lineRule="auto"/>
              <w:jc w:val="center"/>
              <w:rPr>
                <w:rFonts w:ascii="Times New Roman" w:hAnsi="Times New Roman" w:cs="Times New Roman"/>
                <w:b/>
                <w:color w:val="002060"/>
                <w:sz w:val="28"/>
                <w:szCs w:val="28"/>
              </w:rPr>
            </w:pPr>
            <w:r w:rsidRPr="00291E4A">
              <w:rPr>
                <w:rFonts w:ascii="Times New Roman" w:hAnsi="Times New Roman" w:cs="Times New Roman"/>
                <w:b/>
                <w:color w:val="002060"/>
                <w:sz w:val="28"/>
                <w:szCs w:val="28"/>
              </w:rPr>
              <w:t>kémiai</w:t>
            </w:r>
          </w:p>
        </w:tc>
        <w:tc>
          <w:tcPr>
            <w:tcW w:w="5936" w:type="dxa"/>
          </w:tcPr>
          <w:p w:rsidR="00291E4A" w:rsidRPr="00291E4A" w:rsidRDefault="00291E4A" w:rsidP="00291E4A">
            <w:pPr>
              <w:spacing w:line="276" w:lineRule="auto"/>
              <w:jc w:val="center"/>
              <w:rPr>
                <w:rFonts w:ascii="Times New Roman" w:hAnsi="Times New Roman" w:cs="Times New Roman"/>
                <w:b/>
                <w:color w:val="002060"/>
                <w:sz w:val="28"/>
                <w:szCs w:val="28"/>
              </w:rPr>
            </w:pPr>
            <w:r w:rsidRPr="00291E4A">
              <w:rPr>
                <w:rFonts w:ascii="Times New Roman" w:hAnsi="Times New Roman" w:cs="Times New Roman"/>
                <w:b/>
                <w:color w:val="002060"/>
                <w:sz w:val="28"/>
                <w:szCs w:val="28"/>
              </w:rPr>
              <w:t>triviális (köznyelvi)</w:t>
            </w:r>
          </w:p>
        </w:tc>
      </w:tr>
      <w:tr w:rsidR="00291E4A" w:rsidRPr="00291E4A" w:rsidTr="00291E4A">
        <w:tc>
          <w:tcPr>
            <w:tcW w:w="2122" w:type="dxa"/>
          </w:tcPr>
          <w:p w:rsidR="00291E4A" w:rsidRPr="00291E4A" w:rsidRDefault="00291E4A" w:rsidP="00291E4A">
            <w:pPr>
              <w:spacing w:line="276" w:lineRule="auto"/>
              <w:rPr>
                <w:rFonts w:ascii="Times New Roman" w:hAnsi="Times New Roman" w:cs="Times New Roman"/>
                <w:b/>
                <w:color w:val="002060"/>
                <w:sz w:val="28"/>
                <w:szCs w:val="28"/>
              </w:rPr>
            </w:pPr>
            <w:r>
              <w:rPr>
                <w:rFonts w:ascii="Times New Roman" w:hAnsi="Times New Roman" w:cs="Times New Roman"/>
                <w:b/>
                <w:color w:val="002060"/>
                <w:sz w:val="28"/>
                <w:szCs w:val="28"/>
              </w:rPr>
              <w:t>HF</w:t>
            </w:r>
          </w:p>
        </w:tc>
        <w:tc>
          <w:tcPr>
            <w:tcW w:w="5936" w:type="dxa"/>
          </w:tcPr>
          <w:p w:rsidR="00291E4A" w:rsidRP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Fluoridsav</w:t>
            </w:r>
          </w:p>
        </w:tc>
        <w:tc>
          <w:tcPr>
            <w:tcW w:w="5936" w:type="dxa"/>
          </w:tcPr>
          <w:p w:rsidR="00291E4A" w:rsidRP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Hidrogén-fluorid-sav, folsav</w:t>
            </w:r>
          </w:p>
        </w:tc>
      </w:tr>
      <w:tr w:rsidR="00291E4A" w:rsidRPr="00291E4A" w:rsidTr="00291E4A">
        <w:tc>
          <w:tcPr>
            <w:tcW w:w="2122" w:type="dxa"/>
          </w:tcPr>
          <w:p w:rsidR="00291E4A" w:rsidRDefault="00291E4A" w:rsidP="00291E4A">
            <w:pPr>
              <w:spacing w:line="276" w:lineRule="auto"/>
              <w:rPr>
                <w:rFonts w:ascii="Times New Roman" w:hAnsi="Times New Roman" w:cs="Times New Roman"/>
                <w:b/>
                <w:color w:val="002060"/>
                <w:sz w:val="28"/>
                <w:szCs w:val="28"/>
              </w:rPr>
            </w:pPr>
            <w:r>
              <w:rPr>
                <w:rFonts w:ascii="Times New Roman" w:hAnsi="Times New Roman" w:cs="Times New Roman"/>
                <w:b/>
                <w:color w:val="002060"/>
                <w:sz w:val="28"/>
                <w:szCs w:val="28"/>
              </w:rPr>
              <w:t>HCl</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Kloridsav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Hidrogén-klorid-sav, sósav</w:t>
            </w:r>
          </w:p>
        </w:tc>
      </w:tr>
      <w:tr w:rsidR="00291E4A" w:rsidRPr="00291E4A" w:rsidTr="00291E4A">
        <w:tc>
          <w:tcPr>
            <w:tcW w:w="2122" w:type="dxa"/>
          </w:tcPr>
          <w:p w:rsidR="00291E4A" w:rsidRDefault="00291E4A" w:rsidP="00291E4A">
            <w:pPr>
              <w:spacing w:line="276" w:lineRule="auto"/>
              <w:rPr>
                <w:rFonts w:ascii="Times New Roman" w:hAnsi="Times New Roman" w:cs="Times New Roman"/>
                <w:b/>
                <w:color w:val="002060"/>
                <w:sz w:val="28"/>
                <w:szCs w:val="28"/>
              </w:rPr>
            </w:pPr>
            <w:r>
              <w:rPr>
                <w:rFonts w:ascii="Times New Roman" w:hAnsi="Times New Roman" w:cs="Times New Roman"/>
                <w:b/>
                <w:color w:val="002060"/>
                <w:sz w:val="28"/>
                <w:szCs w:val="28"/>
              </w:rPr>
              <w:t>H</w:t>
            </w:r>
            <w:r w:rsidRPr="00291E4A">
              <w:rPr>
                <w:rFonts w:ascii="Times New Roman" w:hAnsi="Times New Roman" w:cs="Times New Roman"/>
                <w:b/>
                <w:color w:val="002060"/>
                <w:sz w:val="28"/>
                <w:szCs w:val="28"/>
                <w:vertAlign w:val="subscript"/>
              </w:rPr>
              <w:t>2</w:t>
            </w:r>
            <w:r>
              <w:rPr>
                <w:rFonts w:ascii="Times New Roman" w:hAnsi="Times New Roman" w:cs="Times New Roman"/>
                <w:b/>
                <w:color w:val="002060"/>
                <w:sz w:val="28"/>
                <w:szCs w:val="28"/>
              </w:rPr>
              <w:t>S</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Szulfidsav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Hidrogén-szulfid-sav, kénhidrogénsav</w:t>
            </w:r>
          </w:p>
        </w:tc>
      </w:tr>
      <w:tr w:rsidR="00291E4A" w:rsidRPr="00291E4A" w:rsidTr="00291E4A">
        <w:tc>
          <w:tcPr>
            <w:tcW w:w="2122" w:type="dxa"/>
          </w:tcPr>
          <w:p w:rsidR="00291E4A" w:rsidRPr="00291E4A" w:rsidRDefault="00291E4A" w:rsidP="00291E4A">
            <w:pPr>
              <w:spacing w:line="276" w:lineRule="auto"/>
              <w:rPr>
                <w:rFonts w:ascii="Times New Roman" w:hAnsi="Times New Roman" w:cs="Times New Roman"/>
                <w:b/>
                <w:color w:val="002060"/>
                <w:sz w:val="28"/>
                <w:szCs w:val="28"/>
              </w:rPr>
            </w:pPr>
            <w:r w:rsidRPr="00291E4A">
              <w:rPr>
                <w:rFonts w:ascii="Times New Roman" w:hAnsi="Times New Roman" w:cs="Times New Roman"/>
                <w:b/>
                <w:color w:val="002060"/>
                <w:sz w:val="28"/>
                <w:szCs w:val="28"/>
              </w:rPr>
              <w:t>H</w:t>
            </w:r>
            <w:r w:rsidRPr="00291E4A">
              <w:rPr>
                <w:rFonts w:ascii="Times New Roman" w:hAnsi="Times New Roman" w:cs="Times New Roman"/>
                <w:b/>
                <w:color w:val="002060"/>
                <w:sz w:val="28"/>
                <w:szCs w:val="28"/>
                <w:vertAlign w:val="subscript"/>
              </w:rPr>
              <w:t>2</w:t>
            </w:r>
            <w:r w:rsidRPr="00291E4A">
              <w:rPr>
                <w:rFonts w:ascii="Times New Roman" w:hAnsi="Times New Roman" w:cs="Times New Roman"/>
                <w:b/>
                <w:color w:val="002060"/>
                <w:sz w:val="28"/>
                <w:szCs w:val="28"/>
              </w:rPr>
              <w:t>SO</w:t>
            </w:r>
            <w:r w:rsidRPr="00291E4A">
              <w:rPr>
                <w:rFonts w:ascii="Times New Roman" w:hAnsi="Times New Roman" w:cs="Times New Roman"/>
                <w:b/>
                <w:color w:val="002060"/>
                <w:sz w:val="28"/>
                <w:szCs w:val="28"/>
                <w:vertAlign w:val="subscript"/>
              </w:rPr>
              <w:t>3</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Szulfitsav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Kénessav</w:t>
            </w:r>
          </w:p>
        </w:tc>
      </w:tr>
      <w:tr w:rsidR="00291E4A" w:rsidRPr="00291E4A" w:rsidTr="00291E4A">
        <w:tc>
          <w:tcPr>
            <w:tcW w:w="2122" w:type="dxa"/>
          </w:tcPr>
          <w:p w:rsidR="00291E4A" w:rsidRPr="00291E4A" w:rsidRDefault="00291E4A" w:rsidP="00291E4A">
            <w:pPr>
              <w:spacing w:line="276" w:lineRule="auto"/>
              <w:rPr>
                <w:rFonts w:ascii="Times New Roman" w:hAnsi="Times New Roman" w:cs="Times New Roman"/>
                <w:b/>
                <w:color w:val="002060"/>
                <w:sz w:val="28"/>
                <w:szCs w:val="28"/>
              </w:rPr>
            </w:pPr>
            <w:r w:rsidRPr="00291E4A">
              <w:rPr>
                <w:rFonts w:ascii="Times New Roman" w:hAnsi="Times New Roman" w:cs="Times New Roman"/>
                <w:b/>
                <w:color w:val="002060"/>
                <w:sz w:val="28"/>
                <w:szCs w:val="28"/>
              </w:rPr>
              <w:t>H</w:t>
            </w:r>
            <w:r w:rsidRPr="00291E4A">
              <w:rPr>
                <w:rFonts w:ascii="Times New Roman" w:hAnsi="Times New Roman" w:cs="Times New Roman"/>
                <w:b/>
                <w:color w:val="002060"/>
                <w:sz w:val="28"/>
                <w:szCs w:val="28"/>
                <w:vertAlign w:val="subscript"/>
              </w:rPr>
              <w:t>2</w:t>
            </w:r>
            <w:r w:rsidRPr="00291E4A">
              <w:rPr>
                <w:rFonts w:ascii="Times New Roman" w:hAnsi="Times New Roman" w:cs="Times New Roman"/>
                <w:b/>
                <w:color w:val="002060"/>
                <w:sz w:val="28"/>
                <w:szCs w:val="28"/>
              </w:rPr>
              <w:t>SO</w:t>
            </w:r>
            <w:r>
              <w:rPr>
                <w:rFonts w:ascii="Times New Roman" w:hAnsi="Times New Roman" w:cs="Times New Roman"/>
                <w:b/>
                <w:color w:val="002060"/>
                <w:sz w:val="28"/>
                <w:szCs w:val="28"/>
                <w:vertAlign w:val="subscript"/>
              </w:rPr>
              <w:t>4</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Szulfátsav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Kénsav</w:t>
            </w:r>
          </w:p>
        </w:tc>
      </w:tr>
      <w:tr w:rsidR="00291E4A" w:rsidRPr="00291E4A" w:rsidTr="00291E4A">
        <w:tc>
          <w:tcPr>
            <w:tcW w:w="2122" w:type="dxa"/>
          </w:tcPr>
          <w:p w:rsidR="00291E4A" w:rsidRPr="00291E4A" w:rsidRDefault="00291E4A" w:rsidP="00291E4A">
            <w:pPr>
              <w:spacing w:line="276" w:lineRule="auto"/>
              <w:rPr>
                <w:rFonts w:ascii="Times New Roman" w:hAnsi="Times New Roman" w:cs="Times New Roman"/>
                <w:b/>
                <w:color w:val="002060"/>
                <w:sz w:val="28"/>
                <w:szCs w:val="28"/>
              </w:rPr>
            </w:pPr>
            <w:r>
              <w:rPr>
                <w:rFonts w:ascii="Times New Roman" w:hAnsi="Times New Roman" w:cs="Times New Roman"/>
                <w:b/>
                <w:color w:val="002060"/>
                <w:sz w:val="28"/>
                <w:szCs w:val="28"/>
              </w:rPr>
              <w:t>HNO</w:t>
            </w:r>
            <w:r w:rsidRPr="00291E4A">
              <w:rPr>
                <w:rFonts w:ascii="Times New Roman" w:hAnsi="Times New Roman" w:cs="Times New Roman"/>
                <w:b/>
                <w:color w:val="002060"/>
                <w:sz w:val="28"/>
                <w:szCs w:val="28"/>
                <w:vertAlign w:val="subscript"/>
              </w:rPr>
              <w:t>3</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Nitrátsav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Salétromsav</w:t>
            </w:r>
          </w:p>
        </w:tc>
      </w:tr>
      <w:tr w:rsidR="00291E4A" w:rsidRPr="00291E4A" w:rsidTr="00291E4A">
        <w:tc>
          <w:tcPr>
            <w:tcW w:w="2122" w:type="dxa"/>
          </w:tcPr>
          <w:p w:rsidR="00291E4A" w:rsidRDefault="00291E4A" w:rsidP="00291E4A">
            <w:pPr>
              <w:spacing w:line="276" w:lineRule="auto"/>
              <w:rPr>
                <w:rFonts w:ascii="Times New Roman" w:hAnsi="Times New Roman" w:cs="Times New Roman"/>
                <w:b/>
                <w:color w:val="002060"/>
                <w:sz w:val="28"/>
                <w:szCs w:val="28"/>
              </w:rPr>
            </w:pPr>
            <w:r>
              <w:rPr>
                <w:rFonts w:ascii="Times New Roman" w:hAnsi="Times New Roman" w:cs="Times New Roman"/>
                <w:b/>
                <w:color w:val="002060"/>
                <w:sz w:val="28"/>
                <w:szCs w:val="28"/>
              </w:rPr>
              <w:t>H</w:t>
            </w:r>
            <w:r w:rsidRPr="00291E4A">
              <w:rPr>
                <w:rFonts w:ascii="Times New Roman" w:hAnsi="Times New Roman" w:cs="Times New Roman"/>
                <w:b/>
                <w:color w:val="002060"/>
                <w:sz w:val="28"/>
                <w:szCs w:val="28"/>
                <w:vertAlign w:val="subscript"/>
              </w:rPr>
              <w:t>3</w:t>
            </w:r>
            <w:r>
              <w:rPr>
                <w:rFonts w:ascii="Times New Roman" w:hAnsi="Times New Roman" w:cs="Times New Roman"/>
                <w:b/>
                <w:color w:val="002060"/>
                <w:sz w:val="28"/>
                <w:szCs w:val="28"/>
              </w:rPr>
              <w:t>PO</w:t>
            </w:r>
            <w:r w:rsidRPr="00291E4A">
              <w:rPr>
                <w:rFonts w:ascii="Times New Roman" w:hAnsi="Times New Roman" w:cs="Times New Roman"/>
                <w:b/>
                <w:color w:val="002060"/>
                <w:sz w:val="28"/>
                <w:szCs w:val="28"/>
                <w:vertAlign w:val="subscript"/>
              </w:rPr>
              <w:t>4</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Ortofoszforsav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Ortofoszforsav</w:t>
            </w:r>
          </w:p>
        </w:tc>
      </w:tr>
      <w:tr w:rsidR="00291E4A" w:rsidRPr="00291E4A" w:rsidTr="00291E4A">
        <w:tc>
          <w:tcPr>
            <w:tcW w:w="2122" w:type="dxa"/>
          </w:tcPr>
          <w:p w:rsidR="00291E4A" w:rsidRDefault="00291E4A" w:rsidP="00291E4A">
            <w:pPr>
              <w:spacing w:line="276" w:lineRule="auto"/>
              <w:rPr>
                <w:rFonts w:ascii="Times New Roman" w:hAnsi="Times New Roman" w:cs="Times New Roman"/>
                <w:b/>
                <w:color w:val="002060"/>
                <w:sz w:val="28"/>
                <w:szCs w:val="28"/>
              </w:rPr>
            </w:pPr>
            <w:r>
              <w:rPr>
                <w:rFonts w:ascii="Times New Roman" w:hAnsi="Times New Roman" w:cs="Times New Roman"/>
                <w:b/>
                <w:color w:val="002060"/>
                <w:sz w:val="28"/>
                <w:szCs w:val="28"/>
              </w:rPr>
              <w:t>H</w:t>
            </w:r>
            <w:r w:rsidRPr="00291E4A">
              <w:rPr>
                <w:rFonts w:ascii="Times New Roman" w:hAnsi="Times New Roman" w:cs="Times New Roman"/>
                <w:b/>
                <w:color w:val="002060"/>
                <w:sz w:val="28"/>
                <w:szCs w:val="28"/>
                <w:vertAlign w:val="subscript"/>
              </w:rPr>
              <w:t>2</w:t>
            </w:r>
            <w:r>
              <w:rPr>
                <w:rFonts w:ascii="Times New Roman" w:hAnsi="Times New Roman" w:cs="Times New Roman"/>
                <w:b/>
                <w:color w:val="002060"/>
                <w:sz w:val="28"/>
                <w:szCs w:val="28"/>
              </w:rPr>
              <w:t>CO</w:t>
            </w:r>
            <w:r w:rsidRPr="00291E4A">
              <w:rPr>
                <w:rFonts w:ascii="Times New Roman" w:hAnsi="Times New Roman" w:cs="Times New Roman"/>
                <w:b/>
                <w:color w:val="002060"/>
                <w:sz w:val="28"/>
                <w:szCs w:val="28"/>
                <w:vertAlign w:val="subscript"/>
              </w:rPr>
              <w:t>3</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Karbonátsav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Szénsav</w:t>
            </w:r>
          </w:p>
        </w:tc>
      </w:tr>
      <w:tr w:rsidR="00291E4A" w:rsidRPr="00291E4A" w:rsidTr="00291E4A">
        <w:tc>
          <w:tcPr>
            <w:tcW w:w="2122" w:type="dxa"/>
          </w:tcPr>
          <w:p w:rsidR="00291E4A" w:rsidRDefault="00291E4A" w:rsidP="00291E4A">
            <w:pPr>
              <w:spacing w:line="276" w:lineRule="auto"/>
              <w:rPr>
                <w:rFonts w:ascii="Times New Roman" w:hAnsi="Times New Roman" w:cs="Times New Roman"/>
                <w:b/>
                <w:color w:val="002060"/>
                <w:sz w:val="28"/>
                <w:szCs w:val="28"/>
              </w:rPr>
            </w:pPr>
            <w:r>
              <w:rPr>
                <w:rFonts w:ascii="Times New Roman" w:hAnsi="Times New Roman" w:cs="Times New Roman"/>
                <w:b/>
                <w:color w:val="002060"/>
                <w:sz w:val="28"/>
                <w:szCs w:val="28"/>
              </w:rPr>
              <w:t>H</w:t>
            </w:r>
            <w:r w:rsidRPr="00291E4A">
              <w:rPr>
                <w:rFonts w:ascii="Times New Roman" w:hAnsi="Times New Roman" w:cs="Times New Roman"/>
                <w:b/>
                <w:color w:val="002060"/>
                <w:sz w:val="28"/>
                <w:szCs w:val="28"/>
                <w:vertAlign w:val="subscript"/>
              </w:rPr>
              <w:t>2</w:t>
            </w:r>
            <w:r>
              <w:rPr>
                <w:rFonts w:ascii="Times New Roman" w:hAnsi="Times New Roman" w:cs="Times New Roman"/>
                <w:b/>
                <w:color w:val="002060"/>
                <w:sz w:val="28"/>
                <w:szCs w:val="28"/>
              </w:rPr>
              <w:t>SiO</w:t>
            </w:r>
            <w:r w:rsidRPr="00291E4A">
              <w:rPr>
                <w:rFonts w:ascii="Times New Roman" w:hAnsi="Times New Roman" w:cs="Times New Roman"/>
                <w:b/>
                <w:color w:val="002060"/>
                <w:sz w:val="28"/>
                <w:szCs w:val="28"/>
                <w:vertAlign w:val="subscript"/>
              </w:rPr>
              <w:t>3</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Metaszilikátsav</w:t>
            </w:r>
          </w:p>
        </w:tc>
        <w:tc>
          <w:tcPr>
            <w:tcW w:w="5936" w:type="dxa"/>
          </w:tcPr>
          <w:p w:rsidR="00291E4A" w:rsidRDefault="00291E4A" w:rsidP="00291E4A">
            <w:pPr>
              <w:spacing w:line="276" w:lineRule="auto"/>
              <w:rPr>
                <w:rFonts w:ascii="Times New Roman" w:hAnsi="Times New Roman" w:cs="Times New Roman"/>
                <w:color w:val="002060"/>
                <w:sz w:val="28"/>
                <w:szCs w:val="28"/>
              </w:rPr>
            </w:pPr>
            <w:r>
              <w:rPr>
                <w:rFonts w:ascii="Times New Roman" w:hAnsi="Times New Roman" w:cs="Times New Roman"/>
                <w:color w:val="002060"/>
                <w:sz w:val="28"/>
                <w:szCs w:val="28"/>
              </w:rPr>
              <w:t>Kovasav</w:t>
            </w:r>
          </w:p>
        </w:tc>
      </w:tr>
    </w:tbl>
    <w:p w:rsidR="00DF1AE3" w:rsidRDefault="00DF1AE3" w:rsidP="00DF1AE3">
      <w:pPr>
        <w:spacing w:after="0" w:line="276" w:lineRule="auto"/>
        <w:jc w:val="both"/>
        <w:rPr>
          <w:rFonts w:ascii="Times New Roman" w:hAnsi="Times New Roman" w:cs="Times New Roman"/>
          <w:sz w:val="28"/>
          <w:szCs w:val="28"/>
        </w:rPr>
      </w:pPr>
    </w:p>
    <w:p w:rsidR="00914F6F" w:rsidRDefault="00914F6F" w:rsidP="00914F6F">
      <w:pPr>
        <w:spacing w:after="0" w:line="276" w:lineRule="auto"/>
        <w:jc w:val="center"/>
        <w:rPr>
          <w:rFonts w:ascii="Times New Roman" w:hAnsi="Times New Roman" w:cs="Times New Roman"/>
          <w:sz w:val="28"/>
          <w:szCs w:val="28"/>
        </w:rPr>
      </w:pPr>
      <w:r w:rsidRPr="00914F6F">
        <w:rPr>
          <w:rFonts w:ascii="Times New Roman" w:hAnsi="Times New Roman" w:cs="Times New Roman"/>
          <w:b/>
          <w:sz w:val="36"/>
          <w:szCs w:val="36"/>
        </w:rPr>
        <w:t>A SAVAK TULAJDONSÁGAI:</w:t>
      </w:r>
    </w:p>
    <w:p w:rsidR="00914F6F" w:rsidRDefault="00914F6F" w:rsidP="00914F6F">
      <w:pPr>
        <w:spacing w:after="0" w:line="276" w:lineRule="auto"/>
        <w:jc w:val="center"/>
        <w:rPr>
          <w:rFonts w:ascii="Times New Roman" w:hAnsi="Times New Roman" w:cs="Times New Roman"/>
          <w:sz w:val="28"/>
          <w:szCs w:val="28"/>
        </w:rPr>
      </w:pPr>
    </w:p>
    <w:p w:rsidR="00914F6F" w:rsidRDefault="00914F6F" w:rsidP="00914F6F">
      <w:pPr>
        <w:spacing w:after="0" w:line="276" w:lineRule="auto"/>
        <w:jc w:val="both"/>
        <w:rPr>
          <w:rFonts w:ascii="Times New Roman" w:hAnsi="Times New Roman" w:cs="Times New Roman"/>
          <w:b/>
          <w:sz w:val="28"/>
          <w:szCs w:val="28"/>
        </w:rPr>
      </w:pPr>
      <w:r w:rsidRPr="00914F6F">
        <w:rPr>
          <w:rFonts w:ascii="Times New Roman" w:hAnsi="Times New Roman" w:cs="Times New Roman"/>
          <w:b/>
          <w:sz w:val="28"/>
          <w:szCs w:val="28"/>
        </w:rPr>
        <w:t>I. A savak fizikai tulajdonságai:</w:t>
      </w:r>
    </w:p>
    <w:p w:rsidR="00914F6F" w:rsidRDefault="00914F6F" w:rsidP="00914F6F">
      <w:pPr>
        <w:spacing w:after="0" w:line="276" w:lineRule="auto"/>
        <w:jc w:val="both"/>
        <w:rPr>
          <w:rFonts w:ascii="Times New Roman" w:hAnsi="Times New Roman" w:cs="Times New Roman"/>
          <w:b/>
          <w:sz w:val="28"/>
          <w:szCs w:val="28"/>
        </w:rPr>
      </w:pPr>
    </w:p>
    <w:p w:rsidR="0028349A" w:rsidRPr="00D17393" w:rsidRDefault="00914F6F" w:rsidP="00D17393">
      <w:pPr>
        <w:pBdr>
          <w:left w:val="single" w:sz="18" w:space="4" w:color="002060"/>
        </w:pBdr>
        <w:spacing w:after="0" w:line="276" w:lineRule="auto"/>
        <w:jc w:val="both"/>
        <w:rPr>
          <w:rFonts w:ascii="Times New Roman" w:hAnsi="Times New Roman" w:cs="Times New Roman"/>
          <w:color w:val="002060"/>
          <w:sz w:val="28"/>
          <w:szCs w:val="28"/>
        </w:rPr>
      </w:pPr>
      <w:r w:rsidRPr="00D17393">
        <w:rPr>
          <w:rFonts w:ascii="Times New Roman" w:hAnsi="Times New Roman" w:cs="Times New Roman"/>
          <w:color w:val="002060"/>
          <w:sz w:val="28"/>
          <w:szCs w:val="28"/>
        </w:rPr>
        <w:t>A savak molekuláris felépítése meghatározza a fizikai tulajdonságaikat. A savakban a molekulák gyengén vonzódnak egymáshoz, ezért a savaknak alacsony az olvadáspontjuk, a megszokott körülmények között majdnem mindegyikük folyadék. A savak oldódnak vízben (kivétel: a kovasav. H</w:t>
      </w:r>
      <w:r w:rsidRPr="00D17393">
        <w:rPr>
          <w:rFonts w:ascii="Times New Roman" w:hAnsi="Times New Roman" w:cs="Times New Roman"/>
          <w:color w:val="002060"/>
          <w:sz w:val="28"/>
          <w:szCs w:val="28"/>
          <w:vertAlign w:val="subscript"/>
        </w:rPr>
        <w:t>2</w:t>
      </w:r>
      <w:r w:rsidRPr="00D17393">
        <w:rPr>
          <w:rFonts w:ascii="Times New Roman" w:hAnsi="Times New Roman" w:cs="Times New Roman"/>
          <w:color w:val="002060"/>
          <w:sz w:val="28"/>
          <w:szCs w:val="28"/>
        </w:rPr>
        <w:t>SiO</w:t>
      </w:r>
      <w:r w:rsidRPr="00D17393">
        <w:rPr>
          <w:rFonts w:ascii="Times New Roman" w:hAnsi="Times New Roman" w:cs="Times New Roman"/>
          <w:color w:val="002060"/>
          <w:sz w:val="28"/>
          <w:szCs w:val="28"/>
          <w:vertAlign w:val="subscript"/>
        </w:rPr>
        <w:t>3</w:t>
      </w:r>
      <w:r w:rsidRPr="00D17393">
        <w:rPr>
          <w:rFonts w:ascii="Times New Roman" w:hAnsi="Times New Roman" w:cs="Times New Roman"/>
          <w:color w:val="002060"/>
          <w:sz w:val="28"/>
          <w:szCs w:val="28"/>
        </w:rPr>
        <w:t xml:space="preserve">), számos esetben oldhatóságuk végtelen, azaz vízzel bármilyen arányban keveredve oldatot képeznek. Egyes savak oldódása közben jelentős hőmennyiség képződik. </w:t>
      </w:r>
    </w:p>
    <w:p w:rsidR="0028349A" w:rsidRDefault="0028349A" w:rsidP="00914F6F">
      <w:pPr>
        <w:spacing w:after="0" w:line="276" w:lineRule="auto"/>
        <w:jc w:val="both"/>
        <w:rPr>
          <w:rFonts w:ascii="Times New Roman" w:hAnsi="Times New Roman" w:cs="Times New Roman"/>
          <w:sz w:val="28"/>
          <w:szCs w:val="28"/>
        </w:rPr>
      </w:pPr>
    </w:p>
    <w:p w:rsidR="0028349A" w:rsidRDefault="0028349A" w:rsidP="00914F6F">
      <w:pPr>
        <w:spacing w:after="0" w:line="276" w:lineRule="auto"/>
        <w:jc w:val="both"/>
        <w:rPr>
          <w:rFonts w:ascii="Times New Roman" w:hAnsi="Times New Roman" w:cs="Times New Roman"/>
          <w:sz w:val="28"/>
          <w:szCs w:val="28"/>
        </w:rPr>
      </w:pPr>
    </w:p>
    <w:p w:rsidR="0028349A" w:rsidRDefault="0028349A" w:rsidP="00914F6F">
      <w:pPr>
        <w:spacing w:after="0" w:line="276" w:lineRule="auto"/>
        <w:jc w:val="both"/>
        <w:rPr>
          <w:rFonts w:ascii="Times New Roman" w:hAnsi="Times New Roman" w:cs="Times New Roman"/>
          <w:sz w:val="28"/>
          <w:szCs w:val="28"/>
        </w:rPr>
      </w:pPr>
    </w:p>
    <w:p w:rsidR="0028349A" w:rsidRDefault="0028349A" w:rsidP="00914F6F">
      <w:pPr>
        <w:spacing w:after="0" w:line="276" w:lineRule="auto"/>
        <w:jc w:val="both"/>
        <w:rPr>
          <w:rFonts w:ascii="Times New Roman" w:hAnsi="Times New Roman" w:cs="Times New Roman"/>
          <w:sz w:val="28"/>
          <w:szCs w:val="28"/>
        </w:rPr>
      </w:pPr>
    </w:p>
    <w:p w:rsidR="00914F6F" w:rsidRPr="0064658A" w:rsidRDefault="0028349A" w:rsidP="006452D4">
      <w:pPr>
        <w:pBdr>
          <w:left w:val="single" w:sz="18" w:space="4" w:color="002060"/>
        </w:pBdr>
        <w:spacing w:after="0" w:line="276" w:lineRule="auto"/>
        <w:jc w:val="both"/>
        <w:rPr>
          <w:rFonts w:ascii="Times New Roman" w:hAnsi="Times New Roman" w:cs="Times New Roman"/>
          <w:b/>
          <w:color w:val="002060"/>
          <w:sz w:val="28"/>
          <w:szCs w:val="28"/>
          <w:shd w:val="clear" w:color="auto" w:fill="FFFFFF"/>
        </w:rPr>
      </w:pPr>
      <w:r w:rsidRPr="0064658A">
        <w:rPr>
          <w:rFonts w:ascii="Times New Roman" w:hAnsi="Times New Roman" w:cs="Times New Roman"/>
          <w:b/>
          <w:color w:val="002060"/>
          <w:sz w:val="28"/>
          <w:szCs w:val="28"/>
        </w:rPr>
        <w:t>Például</w:t>
      </w:r>
      <w:r w:rsidR="00914F6F" w:rsidRPr="0064658A">
        <w:rPr>
          <w:rFonts w:ascii="Times New Roman" w:hAnsi="Times New Roman" w:cs="Times New Roman"/>
          <w:b/>
          <w:color w:val="002060"/>
          <w:sz w:val="28"/>
          <w:szCs w:val="28"/>
        </w:rPr>
        <w:t xml:space="preserve"> </w:t>
      </w:r>
      <w:r w:rsidRPr="0064658A">
        <w:rPr>
          <w:rFonts w:ascii="Times New Roman" w:hAnsi="Times New Roman" w:cs="Times New Roman"/>
          <w:b/>
          <w:color w:val="002060"/>
          <w:sz w:val="28"/>
          <w:szCs w:val="28"/>
          <w:shd w:val="clear" w:color="auto" w:fill="FFFFFF"/>
        </w:rPr>
        <w:t>a kénsav vízben való oldódása exoterm folyamat, ezért nagyon felmelegszik, ezért</w:t>
      </w:r>
      <w:r w:rsidR="00914F6F" w:rsidRPr="0064658A">
        <w:rPr>
          <w:rFonts w:ascii="Times New Roman" w:hAnsi="Times New Roman" w:cs="Times New Roman"/>
          <w:b/>
          <w:color w:val="002060"/>
          <w:sz w:val="28"/>
          <w:szCs w:val="28"/>
          <w:shd w:val="clear" w:color="auto" w:fill="FFFFFF"/>
        </w:rPr>
        <w:t xml:space="preserve">: </w:t>
      </w:r>
      <w:r w:rsidRPr="0064658A">
        <w:rPr>
          <w:rFonts w:ascii="Times New Roman" w:hAnsi="Times New Roman" w:cs="Times New Roman"/>
          <w:b/>
          <w:color w:val="002060"/>
          <w:sz w:val="28"/>
          <w:szCs w:val="28"/>
          <w:shd w:val="clear" w:color="auto" w:fill="FFFFFF"/>
        </w:rPr>
        <w:t>MINDIG A TÖMÉNY KÉNSAVAT ÖNTSÜK A VÍZHEZ, LASSAN, VÉKONY SUGÁRBAN, KEVERÉS KÖZBEN. </w:t>
      </w:r>
    </w:p>
    <w:p w:rsidR="0028349A" w:rsidRDefault="0028349A" w:rsidP="00914F6F">
      <w:pPr>
        <w:spacing w:after="0" w:line="276" w:lineRule="auto"/>
        <w:jc w:val="both"/>
        <w:rPr>
          <w:rFonts w:ascii="Times New Roman" w:hAnsi="Times New Roman" w:cs="Times New Roman"/>
          <w:b/>
          <w:color w:val="222222"/>
          <w:sz w:val="28"/>
          <w:szCs w:val="28"/>
          <w:shd w:val="clear" w:color="auto" w:fill="FFFFFF"/>
        </w:rPr>
      </w:pPr>
    </w:p>
    <w:p w:rsidR="0028349A" w:rsidRDefault="0028349A" w:rsidP="003961D0">
      <w:pPr>
        <w:spacing w:after="0" w:line="276" w:lineRule="auto"/>
        <w:jc w:val="center"/>
        <w:rPr>
          <w:rFonts w:ascii="Times New Roman" w:hAnsi="Times New Roman" w:cs="Times New Roman"/>
          <w:b/>
          <w:sz w:val="28"/>
          <w:szCs w:val="28"/>
        </w:rPr>
      </w:pPr>
      <w:r>
        <w:rPr>
          <w:noProof/>
          <w:lang w:eastAsia="hu-HU"/>
        </w:rPr>
        <w:drawing>
          <wp:inline distT="0" distB="0" distL="0" distR="0">
            <wp:extent cx="3441600" cy="2880000"/>
            <wp:effectExtent l="0" t="0" r="6985" b="0"/>
            <wp:docPr id="7" name="Kép 7" descr="Результат пошуку зображень за запитом a savak oldása víz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зультат пошуку зображень за запитом a savak oldása vízb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1600" cy="2880000"/>
                    </a:xfrm>
                    <a:prstGeom prst="rect">
                      <a:avLst/>
                    </a:prstGeom>
                    <a:noFill/>
                    <a:ln>
                      <a:noFill/>
                    </a:ln>
                  </pic:spPr>
                </pic:pic>
              </a:graphicData>
            </a:graphic>
          </wp:inline>
        </w:drawing>
      </w:r>
      <w:r w:rsidR="003961D0">
        <w:rPr>
          <w:noProof/>
          <w:lang w:eastAsia="hu-HU"/>
        </w:rPr>
        <w:drawing>
          <wp:inline distT="0" distB="0" distL="0" distR="0">
            <wp:extent cx="3207600" cy="2880000"/>
            <wp:effectExtent l="0" t="0" r="0" b="0"/>
            <wp:docPr id="8" name="Kép 8" descr="Результат пошуку зображень за запитом a savak oldása víz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зультат пошуку зображень за запитом a savak oldása vízb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7600" cy="2880000"/>
                    </a:xfrm>
                    <a:prstGeom prst="rect">
                      <a:avLst/>
                    </a:prstGeom>
                    <a:noFill/>
                    <a:ln>
                      <a:noFill/>
                    </a:ln>
                  </pic:spPr>
                </pic:pic>
              </a:graphicData>
            </a:graphic>
          </wp:inline>
        </w:drawing>
      </w:r>
    </w:p>
    <w:p w:rsidR="00337836" w:rsidRDefault="00337836" w:rsidP="003961D0">
      <w:pPr>
        <w:spacing w:after="0" w:line="276" w:lineRule="auto"/>
        <w:jc w:val="center"/>
        <w:rPr>
          <w:rFonts w:ascii="Times New Roman" w:hAnsi="Times New Roman" w:cs="Times New Roman"/>
          <w:b/>
          <w:sz w:val="28"/>
          <w:szCs w:val="28"/>
        </w:rPr>
      </w:pPr>
    </w:p>
    <w:p w:rsidR="00337836" w:rsidRDefault="00337836" w:rsidP="0033783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savak többsége mérgező anyag: komoly mérgezéseket és égési sebeket okozhatnak a bőrön. Ezért a savakkal nagyon óvatosan kell dolgozni, betartva a biztonsági szabályokat. Ha savoldat a kezünkre kerül, azonnal bő folyó víz alatt kell lemosnunk, majd a bőrt híg szódaoldattal kezeljük (a maradék sav semlegesítése céljából). A legvégén a kezünket mossuk meg jól </w:t>
      </w:r>
      <w:r w:rsidR="00024B66">
        <w:rPr>
          <w:rFonts w:ascii="Times New Roman" w:hAnsi="Times New Roman" w:cs="Times New Roman"/>
          <w:sz w:val="28"/>
          <w:szCs w:val="28"/>
        </w:rPr>
        <w:t>vízzel</w:t>
      </w:r>
      <w:r>
        <w:rPr>
          <w:rFonts w:ascii="Times New Roman" w:hAnsi="Times New Roman" w:cs="Times New Roman"/>
          <w:sz w:val="28"/>
          <w:szCs w:val="28"/>
        </w:rPr>
        <w:t>.</w:t>
      </w:r>
    </w:p>
    <w:p w:rsidR="00024B66" w:rsidRDefault="00024B66" w:rsidP="00337836">
      <w:pPr>
        <w:spacing w:after="0" w:line="276" w:lineRule="auto"/>
        <w:jc w:val="both"/>
        <w:rPr>
          <w:rFonts w:ascii="Times New Roman" w:hAnsi="Times New Roman" w:cs="Times New Roman"/>
          <w:sz w:val="28"/>
          <w:szCs w:val="28"/>
        </w:rPr>
      </w:pPr>
    </w:p>
    <w:p w:rsidR="000476EC" w:rsidRDefault="000476EC" w:rsidP="00337836">
      <w:pPr>
        <w:spacing w:after="0" w:line="276" w:lineRule="auto"/>
        <w:jc w:val="both"/>
        <w:rPr>
          <w:rFonts w:ascii="Times New Roman" w:hAnsi="Times New Roman" w:cs="Times New Roman"/>
          <w:b/>
          <w:sz w:val="28"/>
          <w:szCs w:val="28"/>
        </w:rPr>
      </w:pPr>
    </w:p>
    <w:p w:rsidR="000476EC" w:rsidRDefault="000476EC" w:rsidP="00337836">
      <w:pPr>
        <w:spacing w:after="0" w:line="276" w:lineRule="auto"/>
        <w:jc w:val="both"/>
        <w:rPr>
          <w:rFonts w:ascii="Times New Roman" w:hAnsi="Times New Roman" w:cs="Times New Roman"/>
          <w:b/>
          <w:sz w:val="28"/>
          <w:szCs w:val="28"/>
        </w:rPr>
      </w:pPr>
    </w:p>
    <w:p w:rsidR="000476EC" w:rsidRDefault="000476EC" w:rsidP="00337836">
      <w:pPr>
        <w:spacing w:after="0" w:line="276" w:lineRule="auto"/>
        <w:jc w:val="both"/>
        <w:rPr>
          <w:rFonts w:ascii="Times New Roman" w:hAnsi="Times New Roman" w:cs="Times New Roman"/>
          <w:b/>
          <w:sz w:val="28"/>
          <w:szCs w:val="28"/>
        </w:rPr>
      </w:pPr>
    </w:p>
    <w:p w:rsidR="00024B66" w:rsidRDefault="00024B66" w:rsidP="0033783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II</w:t>
      </w:r>
      <w:r w:rsidRPr="00024B66">
        <w:rPr>
          <w:rFonts w:ascii="Times New Roman" w:hAnsi="Times New Roman" w:cs="Times New Roman"/>
          <w:b/>
          <w:sz w:val="28"/>
          <w:szCs w:val="28"/>
        </w:rPr>
        <w:t>. A savak kémiai tulajdonságai:</w:t>
      </w:r>
    </w:p>
    <w:p w:rsidR="008A2AC2" w:rsidRDefault="008A2AC2" w:rsidP="00337836">
      <w:pPr>
        <w:spacing w:after="0" w:line="276" w:lineRule="auto"/>
        <w:jc w:val="both"/>
        <w:rPr>
          <w:rFonts w:ascii="Times New Roman" w:hAnsi="Times New Roman" w:cs="Times New Roman"/>
          <w:sz w:val="28"/>
          <w:szCs w:val="28"/>
        </w:rPr>
      </w:pPr>
    </w:p>
    <w:p w:rsidR="008A2AC2" w:rsidRPr="00321824" w:rsidRDefault="008A2AC2" w:rsidP="008A2AC2">
      <w:pPr>
        <w:pStyle w:val="Listaszerbekezds"/>
        <w:numPr>
          <w:ilvl w:val="0"/>
          <w:numId w:val="6"/>
        </w:numPr>
        <w:spacing w:after="0" w:line="276"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Hatásuk az indikátorokra </w:t>
      </w:r>
      <w:r>
        <w:rPr>
          <w:rFonts w:ascii="Times New Roman" w:hAnsi="Times New Roman" w:cs="Times New Roman"/>
          <w:sz w:val="28"/>
          <w:szCs w:val="28"/>
        </w:rPr>
        <w:t>–</w:t>
      </w:r>
      <w:r w:rsidRPr="008A2AC2">
        <w:rPr>
          <w:rFonts w:ascii="Times New Roman" w:hAnsi="Times New Roman" w:cs="Times New Roman"/>
          <w:sz w:val="28"/>
          <w:szCs w:val="28"/>
        </w:rPr>
        <w:t xml:space="preserve"> </w:t>
      </w:r>
      <w:r>
        <w:rPr>
          <w:rFonts w:ascii="Times New Roman" w:hAnsi="Times New Roman" w:cs="Times New Roman"/>
          <w:sz w:val="28"/>
          <w:szCs w:val="28"/>
        </w:rPr>
        <w:t>a savak a vizes oldatokban megváltoztatják az indikátorok színét, de nem az összes indikátorét: lakmusz – piros, metilnarancs – piros, univerzális indikátorpapír – piros, fenolftalein – színtelen lesz a savas oldatban.</w:t>
      </w:r>
    </w:p>
    <w:p w:rsidR="00321824" w:rsidRPr="00321824" w:rsidRDefault="00321824" w:rsidP="008A2AC2">
      <w:pPr>
        <w:pStyle w:val="Listaszerbekezds"/>
        <w:numPr>
          <w:ilvl w:val="0"/>
          <w:numId w:val="6"/>
        </w:numPr>
        <w:spacing w:after="0" w:line="276"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Reakciók fémekkel </w:t>
      </w:r>
      <w:r>
        <w:rPr>
          <w:rFonts w:ascii="Times New Roman" w:hAnsi="Times New Roman" w:cs="Times New Roman"/>
          <w:sz w:val="28"/>
          <w:szCs w:val="28"/>
        </w:rPr>
        <w:t xml:space="preserve">– az ismert savak zöme a fémekkel hidrogénkiválással és sóképződéssel reagál. Ilyen az oxigénmentes savak mindegyike, és a kénsav: </w:t>
      </w:r>
    </w:p>
    <w:p w:rsidR="00321824" w:rsidRDefault="00321824" w:rsidP="00321824">
      <w:pPr>
        <w:pStyle w:val="Listaszerbekezds"/>
        <w:spacing w:after="0" w:line="276" w:lineRule="auto"/>
        <w:ind w:left="567"/>
        <w:jc w:val="center"/>
        <w:rPr>
          <w:rFonts w:ascii="Times New Roman" w:hAnsi="Times New Roman" w:cs="Times New Roman"/>
          <w:sz w:val="28"/>
          <w:szCs w:val="28"/>
        </w:rPr>
      </w:pPr>
    </w:p>
    <w:p w:rsidR="00321824" w:rsidRDefault="00321824" w:rsidP="00321824">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2Al + 6 HCl = 2AlCl</w:t>
      </w:r>
      <w:r w:rsidRPr="00321824">
        <w:rPr>
          <w:rFonts w:ascii="Times New Roman" w:hAnsi="Times New Roman" w:cs="Times New Roman"/>
          <w:sz w:val="28"/>
          <w:szCs w:val="28"/>
          <w:vertAlign w:val="subscript"/>
        </w:rPr>
        <w:t>3</w:t>
      </w:r>
      <w:r>
        <w:rPr>
          <w:rFonts w:ascii="Times New Roman" w:hAnsi="Times New Roman" w:cs="Times New Roman"/>
          <w:sz w:val="28"/>
          <w:szCs w:val="28"/>
        </w:rPr>
        <w:t xml:space="preserve"> + 3H</w:t>
      </w:r>
      <w:r w:rsidRPr="00321824">
        <w:rPr>
          <w:rFonts w:ascii="Times New Roman" w:hAnsi="Times New Roman" w:cs="Times New Roman"/>
          <w:sz w:val="28"/>
          <w:szCs w:val="28"/>
          <w:vertAlign w:val="subscript"/>
        </w:rPr>
        <w:t>2</w:t>
      </w:r>
      <w:r>
        <w:rPr>
          <w:rFonts w:ascii="Times New Roman" w:hAnsi="Times New Roman" w:cs="Times New Roman"/>
          <w:sz w:val="28"/>
          <w:szCs w:val="28"/>
        </w:rPr>
        <w:t>↑</w:t>
      </w:r>
    </w:p>
    <w:p w:rsidR="00321824" w:rsidRDefault="00321824" w:rsidP="00321824">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Zn + H</w:t>
      </w:r>
      <w:r w:rsidRPr="00321824">
        <w:rPr>
          <w:rFonts w:ascii="Times New Roman" w:hAnsi="Times New Roman" w:cs="Times New Roman"/>
          <w:sz w:val="28"/>
          <w:szCs w:val="28"/>
          <w:vertAlign w:val="subscript"/>
        </w:rPr>
        <w:t>2</w:t>
      </w:r>
      <w:r>
        <w:rPr>
          <w:rFonts w:ascii="Times New Roman" w:hAnsi="Times New Roman" w:cs="Times New Roman"/>
          <w:sz w:val="28"/>
          <w:szCs w:val="28"/>
        </w:rPr>
        <w:t>SO</w:t>
      </w:r>
      <w:r w:rsidRPr="00321824">
        <w:rPr>
          <w:rFonts w:ascii="Times New Roman" w:hAnsi="Times New Roman" w:cs="Times New Roman"/>
          <w:sz w:val="28"/>
          <w:szCs w:val="28"/>
          <w:vertAlign w:val="subscript"/>
        </w:rPr>
        <w:t>4</w:t>
      </w:r>
      <w:r>
        <w:rPr>
          <w:rFonts w:ascii="Times New Roman" w:hAnsi="Times New Roman" w:cs="Times New Roman"/>
          <w:sz w:val="28"/>
          <w:szCs w:val="28"/>
        </w:rPr>
        <w:t xml:space="preserve"> (old.) = Zn</w:t>
      </w:r>
      <w:r w:rsidRPr="00321824">
        <w:rPr>
          <w:rFonts w:ascii="Times New Roman" w:hAnsi="Times New Roman" w:cs="Times New Roman"/>
          <w:sz w:val="28"/>
          <w:szCs w:val="28"/>
        </w:rPr>
        <w:t xml:space="preserve"> </w:t>
      </w:r>
      <w:r>
        <w:rPr>
          <w:rFonts w:ascii="Times New Roman" w:hAnsi="Times New Roman" w:cs="Times New Roman"/>
          <w:sz w:val="28"/>
          <w:szCs w:val="28"/>
        </w:rPr>
        <w:t>SO</w:t>
      </w:r>
      <w:r w:rsidRPr="00321824">
        <w:rPr>
          <w:rFonts w:ascii="Times New Roman" w:hAnsi="Times New Roman" w:cs="Times New Roman"/>
          <w:sz w:val="28"/>
          <w:szCs w:val="28"/>
          <w:vertAlign w:val="subscript"/>
        </w:rPr>
        <w:t>4</w:t>
      </w:r>
      <w:r>
        <w:rPr>
          <w:rFonts w:ascii="Times New Roman" w:hAnsi="Times New Roman" w:cs="Times New Roman"/>
          <w:sz w:val="28"/>
          <w:szCs w:val="28"/>
        </w:rPr>
        <w:t xml:space="preserve"> + H</w:t>
      </w:r>
      <w:r w:rsidRPr="00321824">
        <w:rPr>
          <w:rFonts w:ascii="Times New Roman" w:hAnsi="Times New Roman" w:cs="Times New Roman"/>
          <w:sz w:val="28"/>
          <w:szCs w:val="28"/>
          <w:vertAlign w:val="subscript"/>
        </w:rPr>
        <w:t>2</w:t>
      </w:r>
      <w:r>
        <w:rPr>
          <w:rFonts w:ascii="Times New Roman" w:hAnsi="Times New Roman" w:cs="Times New Roman"/>
          <w:sz w:val="28"/>
          <w:szCs w:val="28"/>
        </w:rPr>
        <w:t>↑</w:t>
      </w:r>
    </w:p>
    <w:p w:rsidR="007B4E5E" w:rsidRDefault="007B4E5E" w:rsidP="00321824">
      <w:pPr>
        <w:pStyle w:val="Listaszerbekezds"/>
        <w:spacing w:after="0" w:line="276" w:lineRule="auto"/>
        <w:ind w:left="567"/>
        <w:jc w:val="center"/>
        <w:rPr>
          <w:rFonts w:ascii="Times New Roman" w:hAnsi="Times New Roman" w:cs="Times New Roman"/>
          <w:sz w:val="28"/>
          <w:szCs w:val="28"/>
        </w:rPr>
      </w:pPr>
    </w:p>
    <w:tbl>
      <w:tblPr>
        <w:tblStyle w:val="Rcsostblzat"/>
        <w:tblW w:w="0" w:type="auto"/>
        <w:tblInd w:w="567" w:type="dxa"/>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4458"/>
        <w:gridCol w:w="4458"/>
        <w:gridCol w:w="4521"/>
      </w:tblGrid>
      <w:tr w:rsidR="00F16D0B" w:rsidRPr="00F16D0B" w:rsidTr="00F16D0B">
        <w:tc>
          <w:tcPr>
            <w:tcW w:w="4664" w:type="dxa"/>
          </w:tcPr>
          <w:p w:rsidR="007B4E5E" w:rsidRPr="00F16D0B" w:rsidRDefault="007B4E5E" w:rsidP="00321824">
            <w:pPr>
              <w:pStyle w:val="Listaszerbekezds"/>
              <w:spacing w:line="276" w:lineRule="auto"/>
              <w:ind w:left="0"/>
              <w:jc w:val="center"/>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HCL</w:t>
            </w:r>
          </w:p>
        </w:tc>
        <w:tc>
          <w:tcPr>
            <w:tcW w:w="4665" w:type="dxa"/>
          </w:tcPr>
          <w:p w:rsidR="007B4E5E" w:rsidRPr="00F16D0B" w:rsidRDefault="007B4E5E" w:rsidP="00321824">
            <w:pPr>
              <w:pStyle w:val="Listaszerbekezds"/>
              <w:spacing w:line="276" w:lineRule="auto"/>
              <w:ind w:left="0"/>
              <w:jc w:val="center"/>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híg (oldat)</w:t>
            </w:r>
          </w:p>
        </w:tc>
        <w:tc>
          <w:tcPr>
            <w:tcW w:w="4665" w:type="dxa"/>
          </w:tcPr>
          <w:p w:rsidR="007B4E5E" w:rsidRPr="00F16D0B" w:rsidRDefault="007B4E5E" w:rsidP="00321824">
            <w:pPr>
              <w:pStyle w:val="Listaszerbekezds"/>
              <w:spacing w:line="276" w:lineRule="auto"/>
              <w:ind w:left="0"/>
              <w:jc w:val="center"/>
              <w:rPr>
                <w:rFonts w:ascii="Times New Roman" w:hAnsi="Times New Roman" w:cs="Times New Roman"/>
                <w:color w:val="002060"/>
                <w:sz w:val="28"/>
                <w:szCs w:val="28"/>
              </w:rPr>
            </w:pPr>
            <w:r w:rsidRPr="00F16D0B">
              <w:rPr>
                <w:rFonts w:ascii="Times New Roman" w:hAnsi="Times New Roman" w:cs="Times New Roman"/>
                <w:color w:val="002060"/>
                <w:sz w:val="28"/>
                <w:szCs w:val="28"/>
              </w:rPr>
              <w:t>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w:t>
            </w:r>
            <w:r w:rsidRPr="00F16D0B">
              <w:rPr>
                <w:rFonts w:ascii="Times New Roman" w:hAnsi="Times New Roman" w:cs="Times New Roman"/>
                <w:color w:val="002060"/>
                <w:sz w:val="28"/>
                <w:szCs w:val="28"/>
              </w:rPr>
              <w:t>koncentrált</w:t>
            </w:r>
            <w:r w:rsidR="00075BB6">
              <w:rPr>
                <w:rFonts w:ascii="Times New Roman" w:hAnsi="Times New Roman" w:cs="Times New Roman"/>
                <w:color w:val="002060"/>
                <w:sz w:val="28"/>
                <w:szCs w:val="28"/>
              </w:rPr>
              <w:t>/tömény</w:t>
            </w:r>
            <w:r w:rsidR="00075BB6">
              <w:rPr>
                <w:rStyle w:val="Lbjegyzet-hivatkozs"/>
                <w:rFonts w:ascii="Times New Roman" w:hAnsi="Times New Roman" w:cs="Times New Roman"/>
                <w:color w:val="002060"/>
                <w:sz w:val="28"/>
                <w:szCs w:val="28"/>
              </w:rPr>
              <w:footnoteReference w:id="2"/>
            </w:r>
          </w:p>
        </w:tc>
      </w:tr>
      <w:tr w:rsidR="00F16D0B" w:rsidRPr="00F16D0B" w:rsidTr="00F16D0B">
        <w:tc>
          <w:tcPr>
            <w:tcW w:w="4664" w:type="dxa"/>
          </w:tcPr>
          <w:p w:rsidR="007B4E5E" w:rsidRPr="00F16D0B" w:rsidRDefault="007B4E5E"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2Na + 2 HCl = 2NaCl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7B4E5E" w:rsidRPr="00F16D0B" w:rsidRDefault="007B4E5E"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Ca + 2 HCl = CaCl</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7B4E5E" w:rsidRPr="00F16D0B" w:rsidRDefault="007B4E5E"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Mg + 2 HCl = MgCl</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7B4E5E" w:rsidRPr="00F16D0B" w:rsidRDefault="007B4E5E"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Zn + 2 HCl = ZnCl</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7B4E5E" w:rsidRPr="00F16D0B" w:rsidRDefault="007B4E5E"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Fe + 2 HCl = FeCl</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7B4E5E" w:rsidRPr="00F16D0B" w:rsidRDefault="007B4E5E" w:rsidP="007B4E5E">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2Al + 6 HCl = 2AlCl</w:t>
            </w:r>
            <w:r w:rsidRPr="00F16D0B">
              <w:rPr>
                <w:rFonts w:ascii="Times New Roman" w:hAnsi="Times New Roman" w:cs="Times New Roman"/>
                <w:b/>
                <w:color w:val="002060"/>
                <w:sz w:val="28"/>
                <w:szCs w:val="28"/>
                <w:vertAlign w:val="subscript"/>
              </w:rPr>
              <w:t>3</w:t>
            </w:r>
            <w:r w:rsidRPr="00F16D0B">
              <w:rPr>
                <w:rFonts w:ascii="Times New Roman" w:hAnsi="Times New Roman" w:cs="Times New Roman"/>
                <w:b/>
                <w:color w:val="002060"/>
                <w:sz w:val="28"/>
                <w:szCs w:val="28"/>
              </w:rPr>
              <w:t xml:space="preserve"> + 3H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7B4E5E" w:rsidRPr="00F16D0B" w:rsidRDefault="007B4E5E" w:rsidP="007B4E5E">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Pb + HCl ≠</w:t>
            </w:r>
          </w:p>
          <w:p w:rsidR="007B4E5E" w:rsidRPr="00F16D0B" w:rsidRDefault="007B4E5E" w:rsidP="007B4E5E">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Cu + HCl ≠</w:t>
            </w:r>
          </w:p>
          <w:p w:rsidR="007B4E5E" w:rsidRPr="00F16D0B" w:rsidRDefault="007B4E5E" w:rsidP="007B4E5E">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Ag + HCl ≠</w:t>
            </w:r>
          </w:p>
          <w:p w:rsidR="007B4E5E" w:rsidRPr="00F16D0B" w:rsidRDefault="007B4E5E" w:rsidP="007B4E5E">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Au + HCl ≠</w:t>
            </w:r>
          </w:p>
        </w:tc>
        <w:tc>
          <w:tcPr>
            <w:tcW w:w="4665" w:type="dxa"/>
          </w:tcPr>
          <w:p w:rsidR="00282146" w:rsidRPr="00F16D0B" w:rsidRDefault="00282146" w:rsidP="00282146">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2Na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 Na</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7B4E5E" w:rsidRPr="00F16D0B" w:rsidRDefault="00282146"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Ca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 xml:space="preserve">4 </w:t>
            </w:r>
            <w:r w:rsidRPr="00F16D0B">
              <w:rPr>
                <w:rFonts w:ascii="Times New Roman" w:hAnsi="Times New Roman" w:cs="Times New Roman"/>
                <w:b/>
                <w:color w:val="002060"/>
                <w:sz w:val="28"/>
                <w:szCs w:val="28"/>
              </w:rPr>
              <w:t>= CaSO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282146" w:rsidRPr="00F16D0B" w:rsidRDefault="00282146"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Mg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 xml:space="preserve">4 </w:t>
            </w:r>
            <w:r w:rsidRPr="00F16D0B">
              <w:rPr>
                <w:rFonts w:ascii="Times New Roman" w:hAnsi="Times New Roman" w:cs="Times New Roman"/>
                <w:b/>
                <w:color w:val="002060"/>
                <w:sz w:val="28"/>
                <w:szCs w:val="28"/>
              </w:rPr>
              <w:t>= MgSO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282146" w:rsidRPr="00F16D0B" w:rsidRDefault="00282146"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Zn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 xml:space="preserve">4 </w:t>
            </w:r>
            <w:r w:rsidRPr="00F16D0B">
              <w:rPr>
                <w:rFonts w:ascii="Times New Roman" w:hAnsi="Times New Roman" w:cs="Times New Roman"/>
                <w:b/>
                <w:color w:val="002060"/>
                <w:sz w:val="28"/>
                <w:szCs w:val="28"/>
              </w:rPr>
              <w:t>= ZnSO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282146" w:rsidRPr="00F16D0B" w:rsidRDefault="00282146" w:rsidP="007B4E5E">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Fe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 xml:space="preserve">4 </w:t>
            </w:r>
            <w:r w:rsidRPr="00F16D0B">
              <w:rPr>
                <w:rFonts w:ascii="Times New Roman" w:hAnsi="Times New Roman" w:cs="Times New Roman"/>
                <w:b/>
                <w:color w:val="002060"/>
                <w:sz w:val="28"/>
                <w:szCs w:val="28"/>
              </w:rPr>
              <w:t>= FeSO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282146" w:rsidRPr="00F16D0B" w:rsidRDefault="00282146" w:rsidP="00282146">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2Al + 3H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 xml:space="preserve">4 </w:t>
            </w:r>
            <w:r w:rsidRPr="00F16D0B">
              <w:rPr>
                <w:rFonts w:ascii="Times New Roman" w:hAnsi="Times New Roman" w:cs="Times New Roman"/>
                <w:b/>
                <w:color w:val="002060"/>
                <w:sz w:val="28"/>
                <w:szCs w:val="28"/>
              </w:rPr>
              <w:t>= Al</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w:t>
            </w:r>
            <w:r w:rsidRPr="00F16D0B">
              <w:rPr>
                <w:rFonts w:ascii="Times New Roman" w:hAnsi="Times New Roman" w:cs="Times New Roman"/>
                <w:b/>
                <w:color w:val="002060"/>
                <w:sz w:val="28"/>
                <w:szCs w:val="28"/>
                <w:vertAlign w:val="subscript"/>
              </w:rPr>
              <w:t>3</w:t>
            </w:r>
            <w:r w:rsidRPr="00F16D0B">
              <w:rPr>
                <w:rFonts w:ascii="Times New Roman" w:hAnsi="Times New Roman" w:cs="Times New Roman"/>
                <w:b/>
                <w:color w:val="002060"/>
                <w:sz w:val="28"/>
                <w:szCs w:val="28"/>
              </w:rPr>
              <w:t xml:space="preserve"> +3H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w:t>
            </w:r>
          </w:p>
          <w:p w:rsidR="001C593A" w:rsidRPr="00F16D0B" w:rsidRDefault="001C593A" w:rsidP="001C593A">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Pb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w:t>
            </w:r>
          </w:p>
          <w:p w:rsidR="001C593A" w:rsidRPr="00F16D0B" w:rsidRDefault="001C593A" w:rsidP="001C593A">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Cu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w:t>
            </w:r>
          </w:p>
          <w:p w:rsidR="001C593A" w:rsidRPr="00F16D0B" w:rsidRDefault="001C593A" w:rsidP="001C593A">
            <w:pPr>
              <w:pStyle w:val="Listaszerbekezds"/>
              <w:spacing w:line="276" w:lineRule="auto"/>
              <w:ind w:left="567" w:hanging="567"/>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Ag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 xml:space="preserve">4 </w:t>
            </w:r>
            <w:r w:rsidRPr="00F16D0B">
              <w:rPr>
                <w:rFonts w:ascii="Times New Roman" w:hAnsi="Times New Roman" w:cs="Times New Roman"/>
                <w:b/>
                <w:color w:val="002060"/>
                <w:sz w:val="28"/>
                <w:szCs w:val="28"/>
              </w:rPr>
              <w:t>≠</w:t>
            </w:r>
          </w:p>
          <w:p w:rsidR="001C593A" w:rsidRPr="00F16D0B" w:rsidRDefault="001C593A" w:rsidP="001C593A">
            <w:pPr>
              <w:pStyle w:val="Listaszerbekezds"/>
              <w:spacing w:line="276" w:lineRule="auto"/>
              <w:ind w:left="0"/>
              <w:jc w:val="both"/>
              <w:rPr>
                <w:rFonts w:ascii="Times New Roman" w:hAnsi="Times New Roman" w:cs="Times New Roman"/>
                <w:b/>
                <w:color w:val="002060"/>
                <w:sz w:val="28"/>
                <w:szCs w:val="28"/>
              </w:rPr>
            </w:pPr>
            <w:r w:rsidRPr="00F16D0B">
              <w:rPr>
                <w:rFonts w:ascii="Times New Roman" w:hAnsi="Times New Roman" w:cs="Times New Roman"/>
                <w:b/>
                <w:color w:val="002060"/>
                <w:sz w:val="28"/>
                <w:szCs w:val="28"/>
              </w:rPr>
              <w:t>Au + H</w:t>
            </w:r>
            <w:r w:rsidRPr="00F16D0B">
              <w:rPr>
                <w:rFonts w:ascii="Times New Roman" w:hAnsi="Times New Roman" w:cs="Times New Roman"/>
                <w:b/>
                <w:color w:val="002060"/>
                <w:sz w:val="28"/>
                <w:szCs w:val="28"/>
                <w:vertAlign w:val="subscript"/>
              </w:rPr>
              <w:t>2</w:t>
            </w:r>
            <w:r w:rsidRPr="00F16D0B">
              <w:rPr>
                <w:rFonts w:ascii="Times New Roman" w:hAnsi="Times New Roman" w:cs="Times New Roman"/>
                <w:b/>
                <w:color w:val="002060"/>
                <w:sz w:val="28"/>
                <w:szCs w:val="28"/>
              </w:rPr>
              <w:t>SO</w:t>
            </w:r>
            <w:r w:rsidRPr="00F16D0B">
              <w:rPr>
                <w:rFonts w:ascii="Times New Roman" w:hAnsi="Times New Roman" w:cs="Times New Roman"/>
                <w:b/>
                <w:color w:val="002060"/>
                <w:sz w:val="28"/>
                <w:szCs w:val="28"/>
                <w:vertAlign w:val="subscript"/>
              </w:rPr>
              <w:t>4</w:t>
            </w:r>
            <w:r w:rsidRPr="00F16D0B">
              <w:rPr>
                <w:rFonts w:ascii="Times New Roman" w:hAnsi="Times New Roman" w:cs="Times New Roman"/>
                <w:b/>
                <w:color w:val="002060"/>
                <w:sz w:val="28"/>
                <w:szCs w:val="28"/>
              </w:rPr>
              <w:t xml:space="preserve"> ≠</w:t>
            </w:r>
          </w:p>
        </w:tc>
        <w:tc>
          <w:tcPr>
            <w:tcW w:w="4665" w:type="dxa"/>
          </w:tcPr>
          <w:p w:rsidR="00FE63BC" w:rsidRPr="00F16D0B" w:rsidRDefault="00FE63BC" w:rsidP="007B4E5E">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2Na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 </w:t>
            </w:r>
            <w:r w:rsidRPr="00F16D0B">
              <w:rPr>
                <w:rFonts w:ascii="Times New Roman" w:hAnsi="Times New Roman" w:cs="Times New Roman"/>
                <w:color w:val="002060"/>
                <w:sz w:val="28"/>
                <w:szCs w:val="28"/>
              </w:rPr>
              <w:t>Na</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4</w:t>
            </w:r>
            <w:r w:rsidRPr="00F16D0B">
              <w:rPr>
                <w:rFonts w:ascii="Times New Roman" w:hAnsi="Times New Roman" w:cs="Times New Roman"/>
                <w:color w:val="002060"/>
                <w:sz w:val="28"/>
                <w:szCs w:val="28"/>
              </w:rPr>
              <w:t xml:space="preserve">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w:t>
            </w:r>
          </w:p>
          <w:p w:rsidR="00FE63BC" w:rsidRPr="00F16D0B" w:rsidRDefault="00FE63BC" w:rsidP="00FE63BC">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 xml:space="preserve"> Ca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w:t>
            </w:r>
            <w:r w:rsidRPr="00F16D0B">
              <w:rPr>
                <w:rFonts w:ascii="Times New Roman" w:hAnsi="Times New Roman" w:cs="Times New Roman"/>
                <w:color w:val="002060"/>
                <w:sz w:val="28"/>
                <w:szCs w:val="28"/>
              </w:rPr>
              <w:t>= CaSO</w:t>
            </w:r>
            <w:r w:rsidRPr="00F16D0B">
              <w:rPr>
                <w:rFonts w:ascii="Times New Roman" w:hAnsi="Times New Roman" w:cs="Times New Roman"/>
                <w:color w:val="002060"/>
                <w:sz w:val="28"/>
                <w:szCs w:val="28"/>
                <w:vertAlign w:val="subscript"/>
              </w:rPr>
              <w:t>4</w:t>
            </w:r>
            <w:r w:rsidRPr="00F16D0B">
              <w:rPr>
                <w:rFonts w:ascii="Times New Roman" w:hAnsi="Times New Roman" w:cs="Times New Roman"/>
                <w:color w:val="002060"/>
                <w:sz w:val="28"/>
                <w:szCs w:val="28"/>
              </w:rPr>
              <w:t xml:space="preserve">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w:t>
            </w:r>
          </w:p>
          <w:p w:rsidR="00FE63BC" w:rsidRPr="00F16D0B" w:rsidRDefault="00FE63BC" w:rsidP="00FE63BC">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Mg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w:t>
            </w:r>
            <w:r w:rsidRPr="00F16D0B">
              <w:rPr>
                <w:rFonts w:ascii="Times New Roman" w:hAnsi="Times New Roman" w:cs="Times New Roman"/>
                <w:color w:val="002060"/>
                <w:sz w:val="28"/>
                <w:szCs w:val="28"/>
              </w:rPr>
              <w:t>= MgSO</w:t>
            </w:r>
            <w:r w:rsidRPr="00F16D0B">
              <w:rPr>
                <w:rFonts w:ascii="Times New Roman" w:hAnsi="Times New Roman" w:cs="Times New Roman"/>
                <w:color w:val="002060"/>
                <w:sz w:val="28"/>
                <w:szCs w:val="28"/>
                <w:vertAlign w:val="subscript"/>
              </w:rPr>
              <w:t>4</w:t>
            </w:r>
            <w:r w:rsidRPr="00F16D0B">
              <w:rPr>
                <w:rFonts w:ascii="Times New Roman" w:hAnsi="Times New Roman" w:cs="Times New Roman"/>
                <w:color w:val="002060"/>
                <w:sz w:val="28"/>
                <w:szCs w:val="28"/>
              </w:rPr>
              <w:t xml:space="preserve">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w:t>
            </w:r>
          </w:p>
          <w:p w:rsidR="00FE63BC" w:rsidRPr="00F16D0B" w:rsidRDefault="00FE63BC" w:rsidP="00FE63BC">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Zn + 2H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w:t>
            </w:r>
            <w:r w:rsidRPr="00F16D0B">
              <w:rPr>
                <w:rFonts w:ascii="Times New Roman" w:hAnsi="Times New Roman" w:cs="Times New Roman"/>
                <w:color w:val="002060"/>
                <w:sz w:val="28"/>
                <w:szCs w:val="28"/>
              </w:rPr>
              <w:t>= ZnSO</w:t>
            </w:r>
            <w:r w:rsidRPr="00F16D0B">
              <w:rPr>
                <w:rFonts w:ascii="Times New Roman" w:hAnsi="Times New Roman" w:cs="Times New Roman"/>
                <w:color w:val="002060"/>
                <w:sz w:val="28"/>
                <w:szCs w:val="28"/>
                <w:vertAlign w:val="subscript"/>
              </w:rPr>
              <w:t>4</w:t>
            </w:r>
            <w:r w:rsidRPr="00F16D0B">
              <w:rPr>
                <w:rFonts w:ascii="Times New Roman" w:hAnsi="Times New Roman" w:cs="Times New Roman"/>
                <w:color w:val="002060"/>
                <w:sz w:val="28"/>
                <w:szCs w:val="28"/>
              </w:rPr>
              <w:t xml:space="preserve"> + SO</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 xml:space="preserve"> + 2H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O</w:t>
            </w:r>
          </w:p>
          <w:p w:rsidR="00FE63BC" w:rsidRPr="00F16D0B" w:rsidRDefault="00FE63BC" w:rsidP="00FE63BC">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Cu + 2H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w:t>
            </w:r>
            <w:r w:rsidRPr="00F16D0B">
              <w:rPr>
                <w:rFonts w:ascii="Times New Roman" w:hAnsi="Times New Roman" w:cs="Times New Roman"/>
                <w:color w:val="002060"/>
                <w:sz w:val="28"/>
                <w:szCs w:val="28"/>
              </w:rPr>
              <w:t>= CuSO</w:t>
            </w:r>
            <w:r w:rsidRPr="00F16D0B">
              <w:rPr>
                <w:rFonts w:ascii="Times New Roman" w:hAnsi="Times New Roman" w:cs="Times New Roman"/>
                <w:color w:val="002060"/>
                <w:sz w:val="28"/>
                <w:szCs w:val="28"/>
                <w:vertAlign w:val="subscript"/>
              </w:rPr>
              <w:t>4</w:t>
            </w:r>
            <w:r w:rsidRPr="00F16D0B">
              <w:rPr>
                <w:rFonts w:ascii="Times New Roman" w:hAnsi="Times New Roman" w:cs="Times New Roman"/>
                <w:color w:val="002060"/>
                <w:sz w:val="28"/>
                <w:szCs w:val="28"/>
              </w:rPr>
              <w:t xml:space="preserve"> + SO</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 xml:space="preserve"> + 2H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O</w:t>
            </w:r>
          </w:p>
          <w:p w:rsidR="00FE63BC" w:rsidRPr="00F16D0B" w:rsidRDefault="00FE63BC" w:rsidP="00FE63BC">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Pb + 2H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w:t>
            </w:r>
            <w:r w:rsidRPr="00F16D0B">
              <w:rPr>
                <w:rFonts w:ascii="Times New Roman" w:hAnsi="Times New Roman" w:cs="Times New Roman"/>
                <w:color w:val="002060"/>
                <w:sz w:val="28"/>
                <w:szCs w:val="28"/>
              </w:rPr>
              <w:t>= PbSO</w:t>
            </w:r>
            <w:r w:rsidRPr="00F16D0B">
              <w:rPr>
                <w:rFonts w:ascii="Times New Roman" w:hAnsi="Times New Roman" w:cs="Times New Roman"/>
                <w:color w:val="002060"/>
                <w:sz w:val="28"/>
                <w:szCs w:val="28"/>
                <w:vertAlign w:val="subscript"/>
              </w:rPr>
              <w:t>4</w:t>
            </w:r>
            <w:r w:rsidRPr="00F16D0B">
              <w:rPr>
                <w:rFonts w:ascii="Times New Roman" w:hAnsi="Times New Roman" w:cs="Times New Roman"/>
                <w:color w:val="002060"/>
                <w:sz w:val="28"/>
                <w:szCs w:val="28"/>
              </w:rPr>
              <w:t xml:space="preserve"> + SO</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 xml:space="preserve"> + 2H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O</w:t>
            </w:r>
          </w:p>
          <w:p w:rsidR="00FE63BC" w:rsidRPr="00F16D0B" w:rsidRDefault="00FE63BC" w:rsidP="00FE63BC">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2Ag +2H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 xml:space="preserve">4 cc </w:t>
            </w:r>
            <w:r w:rsidRPr="00F16D0B">
              <w:rPr>
                <w:rFonts w:ascii="Times New Roman" w:hAnsi="Times New Roman" w:cs="Times New Roman"/>
                <w:color w:val="002060"/>
                <w:sz w:val="28"/>
                <w:szCs w:val="28"/>
              </w:rPr>
              <w:t>= Ag</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4</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+2H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O</w:t>
            </w:r>
          </w:p>
          <w:p w:rsidR="00FE63BC" w:rsidRPr="00F16D0B" w:rsidRDefault="00FE63BC" w:rsidP="00FE63BC">
            <w:pPr>
              <w:pStyle w:val="Listaszerbekezds"/>
              <w:spacing w:line="276" w:lineRule="auto"/>
              <w:ind w:left="567" w:hanging="567"/>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Fe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4 cc</w:t>
            </w:r>
            <w:r w:rsidRPr="00F16D0B">
              <w:rPr>
                <w:rFonts w:ascii="Times New Roman" w:hAnsi="Times New Roman" w:cs="Times New Roman"/>
                <w:color w:val="002060"/>
                <w:sz w:val="28"/>
                <w:szCs w:val="28"/>
              </w:rPr>
              <w:t xml:space="preserve"> ≠</w:t>
            </w:r>
          </w:p>
          <w:p w:rsidR="00FE63BC" w:rsidRPr="00F16D0B" w:rsidRDefault="00FE63BC" w:rsidP="00FE63BC">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Al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4 cc</w:t>
            </w:r>
            <w:r w:rsidRPr="00F16D0B">
              <w:rPr>
                <w:rFonts w:ascii="Times New Roman" w:hAnsi="Times New Roman" w:cs="Times New Roman"/>
                <w:color w:val="002060"/>
                <w:sz w:val="28"/>
                <w:szCs w:val="28"/>
              </w:rPr>
              <w:t xml:space="preserve"> ≠</w:t>
            </w:r>
          </w:p>
          <w:p w:rsidR="007B4E5E" w:rsidRPr="00F16D0B" w:rsidRDefault="00FE63BC" w:rsidP="007B4E5E">
            <w:pPr>
              <w:pStyle w:val="Listaszerbekezds"/>
              <w:spacing w:line="276" w:lineRule="auto"/>
              <w:ind w:left="0"/>
              <w:jc w:val="both"/>
              <w:rPr>
                <w:rFonts w:ascii="Times New Roman" w:hAnsi="Times New Roman" w:cs="Times New Roman"/>
                <w:color w:val="002060"/>
                <w:sz w:val="28"/>
                <w:szCs w:val="28"/>
              </w:rPr>
            </w:pPr>
            <w:r w:rsidRPr="00F16D0B">
              <w:rPr>
                <w:rFonts w:ascii="Times New Roman" w:hAnsi="Times New Roman" w:cs="Times New Roman"/>
                <w:color w:val="002060"/>
                <w:sz w:val="28"/>
                <w:szCs w:val="28"/>
              </w:rPr>
              <w:t>Au + H</w:t>
            </w:r>
            <w:r w:rsidRPr="00F16D0B">
              <w:rPr>
                <w:rFonts w:ascii="Times New Roman" w:hAnsi="Times New Roman" w:cs="Times New Roman"/>
                <w:color w:val="002060"/>
                <w:sz w:val="28"/>
                <w:szCs w:val="28"/>
                <w:vertAlign w:val="subscript"/>
              </w:rPr>
              <w:t>2</w:t>
            </w:r>
            <w:r w:rsidRPr="00F16D0B">
              <w:rPr>
                <w:rFonts w:ascii="Times New Roman" w:hAnsi="Times New Roman" w:cs="Times New Roman"/>
                <w:color w:val="002060"/>
                <w:sz w:val="28"/>
                <w:szCs w:val="28"/>
              </w:rPr>
              <w:t>SO</w:t>
            </w:r>
            <w:r w:rsidRPr="00F16D0B">
              <w:rPr>
                <w:rFonts w:ascii="Times New Roman" w:hAnsi="Times New Roman" w:cs="Times New Roman"/>
                <w:color w:val="002060"/>
                <w:sz w:val="28"/>
                <w:szCs w:val="28"/>
                <w:vertAlign w:val="subscript"/>
              </w:rPr>
              <w:t>4 cc</w:t>
            </w:r>
            <w:r w:rsidRPr="00F16D0B">
              <w:rPr>
                <w:rFonts w:ascii="Times New Roman" w:hAnsi="Times New Roman" w:cs="Times New Roman"/>
                <w:color w:val="002060"/>
                <w:sz w:val="28"/>
                <w:szCs w:val="28"/>
              </w:rPr>
              <w:t xml:space="preserve"> ≠</w:t>
            </w:r>
          </w:p>
        </w:tc>
      </w:tr>
    </w:tbl>
    <w:p w:rsidR="007B4E5E" w:rsidRPr="00321824" w:rsidRDefault="007B4E5E" w:rsidP="00321824">
      <w:pPr>
        <w:pStyle w:val="Listaszerbekezds"/>
        <w:spacing w:after="0" w:line="276" w:lineRule="auto"/>
        <w:ind w:left="567"/>
        <w:jc w:val="center"/>
        <w:rPr>
          <w:rFonts w:ascii="Times New Roman" w:hAnsi="Times New Roman" w:cs="Times New Roman"/>
          <w:sz w:val="28"/>
          <w:szCs w:val="28"/>
        </w:rPr>
      </w:pPr>
    </w:p>
    <w:p w:rsidR="000E34AA" w:rsidRDefault="000E34AA" w:rsidP="00337836">
      <w:pPr>
        <w:spacing w:after="0" w:line="276" w:lineRule="auto"/>
        <w:jc w:val="both"/>
        <w:rPr>
          <w:rFonts w:ascii="Times New Roman" w:hAnsi="Times New Roman" w:cs="Times New Roman"/>
          <w:sz w:val="28"/>
          <w:szCs w:val="28"/>
        </w:rPr>
      </w:pPr>
    </w:p>
    <w:p w:rsidR="0075526D" w:rsidRPr="00DB5DFB" w:rsidRDefault="0075526D" w:rsidP="0075526D">
      <w:pPr>
        <w:pBdr>
          <w:top w:val="single" w:sz="18" w:space="1" w:color="002060"/>
          <w:left w:val="single" w:sz="18" w:space="4" w:color="002060"/>
          <w:bottom w:val="single" w:sz="18" w:space="1" w:color="002060"/>
          <w:right w:val="single" w:sz="18" w:space="4" w:color="002060"/>
          <w:between w:val="single" w:sz="18" w:space="1" w:color="002060"/>
          <w:bar w:val="single" w:sz="18" w:color="002060"/>
        </w:pBdr>
        <w:spacing w:after="0" w:line="276" w:lineRule="auto"/>
        <w:jc w:val="both"/>
        <w:rPr>
          <w:rFonts w:ascii="Times New Roman" w:hAnsi="Times New Roman" w:cs="Times New Roman"/>
          <w:color w:val="002060"/>
          <w:sz w:val="28"/>
          <w:szCs w:val="28"/>
        </w:rPr>
      </w:pPr>
      <w:r w:rsidRPr="00376990">
        <w:rPr>
          <w:rFonts w:ascii="Times New Roman" w:hAnsi="Times New Roman" w:cs="Times New Roman"/>
          <w:b/>
          <w:color w:val="002060"/>
          <w:sz w:val="28"/>
          <w:szCs w:val="28"/>
        </w:rPr>
        <w:t>Az olyan egyszerű és összetett anyagok közötti reakciók, melyeknek eredményeképpen új egyszerű anyag és összetett anyagok képződnek helyettesítési reakcióknak nevezzük.</w:t>
      </w:r>
      <w:r>
        <w:rPr>
          <w:rFonts w:ascii="Times New Roman" w:hAnsi="Times New Roman" w:cs="Times New Roman"/>
          <w:b/>
          <w:color w:val="002060"/>
          <w:sz w:val="28"/>
          <w:szCs w:val="28"/>
        </w:rPr>
        <w:t xml:space="preserve"> </w:t>
      </w:r>
      <w:r w:rsidR="00DB5DFB">
        <w:rPr>
          <w:rFonts w:ascii="Times New Roman" w:hAnsi="Times New Roman" w:cs="Times New Roman"/>
          <w:b/>
          <w:color w:val="002060"/>
          <w:sz w:val="28"/>
          <w:szCs w:val="28"/>
        </w:rPr>
        <w:t xml:space="preserve"> </w:t>
      </w:r>
      <w:r w:rsidR="00DB5DFB" w:rsidRPr="00DB5DFB">
        <w:rPr>
          <w:rFonts w:ascii="Times New Roman" w:hAnsi="Times New Roman" w:cs="Times New Roman"/>
          <w:color w:val="002060"/>
          <w:sz w:val="28"/>
          <w:szCs w:val="28"/>
        </w:rPr>
        <w:t>(Vagyis az egyszerű elem atomjai helyettesítik az összetett anyag egyik elemének atomjait.)</w:t>
      </w:r>
    </w:p>
    <w:p w:rsidR="0075526D" w:rsidRDefault="0075526D" w:rsidP="00337836">
      <w:pPr>
        <w:spacing w:after="0" w:line="276" w:lineRule="auto"/>
        <w:jc w:val="both"/>
        <w:rPr>
          <w:rFonts w:ascii="Times New Roman" w:hAnsi="Times New Roman" w:cs="Times New Roman"/>
          <w:sz w:val="28"/>
          <w:szCs w:val="28"/>
        </w:rPr>
      </w:pPr>
    </w:p>
    <w:p w:rsidR="0075526D" w:rsidRDefault="0075526D" w:rsidP="0075526D">
      <w:pPr>
        <w:spacing w:after="0" w:line="276" w:lineRule="auto"/>
        <w:jc w:val="center"/>
        <w:rPr>
          <w:rFonts w:ascii="Times New Roman" w:hAnsi="Times New Roman" w:cs="Times New Roman"/>
          <w:sz w:val="28"/>
          <w:szCs w:val="28"/>
        </w:rPr>
      </w:pPr>
      <w:r>
        <w:rPr>
          <w:noProof/>
          <w:lang w:eastAsia="hu-HU"/>
        </w:rPr>
        <w:drawing>
          <wp:inline distT="0" distB="0" distL="0" distR="0" wp14:anchorId="30F94B0D" wp14:editId="66C0EF16">
            <wp:extent cx="5734050" cy="2447925"/>
            <wp:effectExtent l="0" t="0" r="0" b="9525"/>
            <wp:docPr id="1" name="Kép 1" descr="Результат пошуку зображень за запитом helyettesítési reakció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helyettesítési reakció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2447925"/>
                    </a:xfrm>
                    <a:prstGeom prst="rect">
                      <a:avLst/>
                    </a:prstGeom>
                    <a:noFill/>
                    <a:ln>
                      <a:noFill/>
                    </a:ln>
                  </pic:spPr>
                </pic:pic>
              </a:graphicData>
            </a:graphic>
          </wp:inline>
        </w:drawing>
      </w:r>
    </w:p>
    <w:p w:rsidR="0075526D" w:rsidRDefault="0075526D" w:rsidP="0075526D">
      <w:pPr>
        <w:spacing w:after="0" w:line="276" w:lineRule="auto"/>
        <w:jc w:val="center"/>
        <w:rPr>
          <w:rFonts w:ascii="Times New Roman" w:hAnsi="Times New Roman" w:cs="Times New Roman"/>
          <w:sz w:val="28"/>
          <w:szCs w:val="28"/>
        </w:rPr>
      </w:pPr>
      <w:r w:rsidRPr="000E34AA">
        <w:rPr>
          <w:rFonts w:ascii="Times New Roman" w:hAnsi="Times New Roman" w:cs="Times New Roman"/>
          <w:b/>
          <w:noProof/>
          <w:color w:val="002060"/>
          <w:sz w:val="28"/>
          <w:szCs w:val="28"/>
          <w:highlight w:val="yellow"/>
          <w:lang w:eastAsia="hu-HU"/>
        </w:rPr>
        <w:drawing>
          <wp:inline distT="0" distB="0" distL="0" distR="0" wp14:anchorId="0B63E85D" wp14:editId="12D5FF0C">
            <wp:extent cx="3333750" cy="895350"/>
            <wp:effectExtent l="0" t="0" r="0" b="0"/>
            <wp:docPr id="3" name="Kép 3" descr="C:\Users\1\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2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0" cy="895350"/>
                    </a:xfrm>
                    <a:prstGeom prst="rect">
                      <a:avLst/>
                    </a:prstGeom>
                    <a:noFill/>
                    <a:ln>
                      <a:noFill/>
                    </a:ln>
                  </pic:spPr>
                </pic:pic>
              </a:graphicData>
            </a:graphic>
          </wp:inline>
        </w:drawing>
      </w:r>
    </w:p>
    <w:p w:rsidR="0075526D" w:rsidRDefault="0075526D" w:rsidP="0075526D">
      <w:pPr>
        <w:spacing w:after="0" w:line="276" w:lineRule="auto"/>
        <w:jc w:val="center"/>
        <w:rPr>
          <w:rFonts w:ascii="Times New Roman" w:hAnsi="Times New Roman" w:cs="Times New Roman"/>
          <w:sz w:val="28"/>
          <w:szCs w:val="28"/>
        </w:rPr>
      </w:pPr>
    </w:p>
    <w:p w:rsidR="0075526D" w:rsidRDefault="00123A5E" w:rsidP="007552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Az előbb említett savakkal nem minden fém reagál. A fém és a sav közötti reakció lehetőségére a </w:t>
      </w:r>
      <w:r w:rsidRPr="0064658A">
        <w:rPr>
          <w:rFonts w:ascii="Times New Roman" w:hAnsi="Times New Roman" w:cs="Times New Roman"/>
          <w:b/>
          <w:color w:val="002060"/>
          <w:sz w:val="28"/>
          <w:szCs w:val="28"/>
        </w:rPr>
        <w:t xml:space="preserve">fémek aktivitási sora </w:t>
      </w:r>
      <w:r>
        <w:rPr>
          <w:rFonts w:ascii="Times New Roman" w:hAnsi="Times New Roman" w:cs="Times New Roman"/>
          <w:sz w:val="28"/>
          <w:szCs w:val="28"/>
        </w:rPr>
        <w:t xml:space="preserve">segítségével következtetünk. Ezt a sort először 1865-ben </w:t>
      </w:r>
      <w:r w:rsidR="00C04C2E">
        <w:rPr>
          <w:rFonts w:ascii="Times New Roman" w:hAnsi="Times New Roman" w:cs="Times New Roman"/>
          <w:sz w:val="28"/>
          <w:szCs w:val="28"/>
        </w:rPr>
        <w:t>M. M. Beketov orosz-ukrán kémikus állította össze a fémek savakkal és sókkal való kölcsönhatásának tanulmányozása során. Az aktivitási sorban a nemfém hidrogén képlete két részre osztja e sort. Azok a fémek, melyek a sor bal oldali részén helyezkednek el (a hidrogén előtt), kölcsönhatásba lépnek a fent említett savakkal (eközben hidrogén vállik ki), a jobb oldalán elhelyezkedő fémek (a hidrogén után)</w:t>
      </w:r>
      <w:r w:rsidR="002C4201">
        <w:rPr>
          <w:rFonts w:ascii="Times New Roman" w:hAnsi="Times New Roman" w:cs="Times New Roman"/>
          <w:sz w:val="28"/>
          <w:szCs w:val="28"/>
        </w:rPr>
        <w:t xml:space="preserve"> nem reagálnak velük:</w:t>
      </w:r>
    </w:p>
    <w:p w:rsidR="002C4201" w:rsidRDefault="002C4201" w:rsidP="0075526D">
      <w:pPr>
        <w:spacing w:after="0" w:line="276" w:lineRule="auto"/>
        <w:jc w:val="both"/>
        <w:rPr>
          <w:rFonts w:ascii="Times New Roman" w:hAnsi="Times New Roman" w:cs="Times New Roman"/>
          <w:sz w:val="28"/>
          <w:szCs w:val="28"/>
        </w:rPr>
      </w:pPr>
    </w:p>
    <w:p w:rsidR="002C4201" w:rsidRPr="00123A5E" w:rsidRDefault="002C4201" w:rsidP="002C4201">
      <w:pPr>
        <w:spacing w:after="0" w:line="276" w:lineRule="auto"/>
        <w:jc w:val="center"/>
        <w:rPr>
          <w:rFonts w:ascii="Times New Roman" w:hAnsi="Times New Roman" w:cs="Times New Roman"/>
          <w:sz w:val="28"/>
          <w:szCs w:val="28"/>
        </w:rPr>
      </w:pPr>
      <w:r w:rsidRPr="002C4201">
        <w:rPr>
          <w:rFonts w:ascii="Times New Roman" w:hAnsi="Times New Roman" w:cs="Times New Roman"/>
          <w:noProof/>
          <w:sz w:val="28"/>
          <w:szCs w:val="28"/>
          <w:lang w:eastAsia="hu-HU"/>
        </w:rPr>
        <w:drawing>
          <wp:inline distT="0" distB="0" distL="0" distR="0">
            <wp:extent cx="4762500" cy="2238375"/>
            <wp:effectExtent l="0" t="0" r="0" b="9525"/>
            <wp:docPr id="9" name="Kép 9" descr="C:\Users\1\Deskto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q.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238375"/>
                    </a:xfrm>
                    <a:prstGeom prst="rect">
                      <a:avLst/>
                    </a:prstGeom>
                    <a:noFill/>
                    <a:ln>
                      <a:noFill/>
                    </a:ln>
                  </pic:spPr>
                </pic:pic>
              </a:graphicData>
            </a:graphic>
          </wp:inline>
        </w:drawing>
      </w:r>
    </w:p>
    <w:p w:rsidR="0075526D" w:rsidRDefault="0075526D" w:rsidP="00337836">
      <w:pPr>
        <w:spacing w:after="0" w:line="276" w:lineRule="auto"/>
        <w:jc w:val="both"/>
        <w:rPr>
          <w:rFonts w:ascii="Times New Roman" w:hAnsi="Times New Roman" w:cs="Times New Roman"/>
          <w:sz w:val="28"/>
          <w:szCs w:val="28"/>
        </w:rPr>
      </w:pPr>
    </w:p>
    <w:p w:rsidR="008346B4" w:rsidRPr="004F6292" w:rsidRDefault="008346B4" w:rsidP="008346B4">
      <w:pPr>
        <w:spacing w:after="0" w:line="276" w:lineRule="auto"/>
        <w:jc w:val="center"/>
        <w:rPr>
          <w:rFonts w:ascii="Times New Roman" w:hAnsi="Times New Roman" w:cs="Times New Roman"/>
          <w:b/>
          <w:sz w:val="40"/>
          <w:szCs w:val="40"/>
        </w:rPr>
      </w:pPr>
      <w:r w:rsidRPr="004F6292">
        <w:rPr>
          <w:rFonts w:ascii="Times New Roman" w:hAnsi="Times New Roman" w:cs="Times New Roman"/>
          <w:b/>
          <w:sz w:val="40"/>
          <w:szCs w:val="40"/>
        </w:rPr>
        <w:t xml:space="preserve">Li K Ba Sr Ca Na Mg Be Al Mn Cr Zn Fé Cd Ni Sn Pb </w:t>
      </w:r>
      <w:r w:rsidRPr="004F6292">
        <w:rPr>
          <w:rFonts w:ascii="Times New Roman" w:hAnsi="Times New Roman" w:cs="Times New Roman"/>
          <w:b/>
          <w:color w:val="FF0000"/>
          <w:sz w:val="40"/>
          <w:szCs w:val="40"/>
        </w:rPr>
        <w:t>(H</w:t>
      </w:r>
      <w:r w:rsidRPr="00EA0250">
        <w:rPr>
          <w:rFonts w:ascii="Times New Roman" w:hAnsi="Times New Roman" w:cs="Times New Roman"/>
          <w:b/>
          <w:color w:val="FF0000"/>
          <w:sz w:val="40"/>
          <w:szCs w:val="40"/>
          <w:vertAlign w:val="subscript"/>
        </w:rPr>
        <w:t>2</w:t>
      </w:r>
      <w:r w:rsidRPr="004F6292">
        <w:rPr>
          <w:rFonts w:ascii="Times New Roman" w:hAnsi="Times New Roman" w:cs="Times New Roman"/>
          <w:b/>
          <w:color w:val="FF0000"/>
          <w:sz w:val="40"/>
          <w:szCs w:val="40"/>
        </w:rPr>
        <w:t xml:space="preserve">) </w:t>
      </w:r>
      <w:r w:rsidRPr="004F6292">
        <w:rPr>
          <w:rFonts w:ascii="Times New Roman" w:hAnsi="Times New Roman" w:cs="Times New Roman"/>
          <w:b/>
          <w:sz w:val="40"/>
          <w:szCs w:val="40"/>
        </w:rPr>
        <w:t>Bi Cu Ag Hg Pt Au</w:t>
      </w:r>
    </w:p>
    <w:p w:rsidR="001D53E0" w:rsidRDefault="001D53E0" w:rsidP="008346B4">
      <w:pPr>
        <w:spacing w:after="0" w:line="276" w:lineRule="auto"/>
        <w:jc w:val="center"/>
        <w:rPr>
          <w:rFonts w:ascii="Times New Roman" w:hAnsi="Times New Roman" w:cs="Times New Roman"/>
          <w:sz w:val="28"/>
          <w:szCs w:val="28"/>
        </w:rPr>
      </w:pPr>
      <w:r w:rsidRPr="00FE2E83">
        <w:rPr>
          <w:rFonts w:ascii="Times New Roman" w:hAnsi="Times New Roman" w:cs="Times New Roman"/>
          <w:sz w:val="28"/>
          <w:szCs w:val="28"/>
        </w:rPr>
        <w:t>A fémek aktivitási sora</w:t>
      </w:r>
    </w:p>
    <w:p w:rsidR="00FE2E83" w:rsidRDefault="00FE2E83" w:rsidP="008346B4">
      <w:pPr>
        <w:spacing w:after="0" w:line="276" w:lineRule="auto"/>
        <w:jc w:val="center"/>
        <w:rPr>
          <w:rFonts w:ascii="Times New Roman" w:hAnsi="Times New Roman" w:cs="Times New Roman"/>
          <w:sz w:val="28"/>
          <w:szCs w:val="28"/>
        </w:rPr>
      </w:pPr>
    </w:p>
    <w:p w:rsidR="00FE2E83" w:rsidRPr="00190D02" w:rsidRDefault="00FE2E83" w:rsidP="00FE2E83">
      <w:pPr>
        <w:pStyle w:val="Listaszerbekezds"/>
        <w:numPr>
          <w:ilvl w:val="0"/>
          <w:numId w:val="6"/>
        </w:numPr>
        <w:spacing w:after="0" w:line="276"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Reakciók a bázisképző oxidokkal és bázisokkal</w:t>
      </w:r>
      <w:r w:rsidR="00294902" w:rsidRPr="00C247AA">
        <w:rPr>
          <w:rStyle w:val="Lbjegyzet-hivatkozs"/>
          <w:rFonts w:ascii="Times New Roman" w:hAnsi="Times New Roman" w:cs="Times New Roman"/>
          <w:sz w:val="28"/>
          <w:szCs w:val="28"/>
        </w:rPr>
        <w:footnoteReference w:id="3"/>
      </w:r>
      <w:r w:rsidRPr="00C247AA">
        <w:rPr>
          <w:rFonts w:ascii="Times New Roman" w:hAnsi="Times New Roman" w:cs="Times New Roman"/>
          <w:sz w:val="28"/>
          <w:szCs w:val="28"/>
        </w:rPr>
        <w:t xml:space="preserve"> </w:t>
      </w:r>
      <w:r>
        <w:rPr>
          <w:rFonts w:ascii="Times New Roman" w:hAnsi="Times New Roman" w:cs="Times New Roman"/>
          <w:sz w:val="28"/>
          <w:szCs w:val="28"/>
        </w:rPr>
        <w:t>–</w:t>
      </w:r>
      <w:r w:rsidRPr="00FE2E83">
        <w:rPr>
          <w:rFonts w:ascii="Times New Roman" w:hAnsi="Times New Roman" w:cs="Times New Roman"/>
          <w:sz w:val="28"/>
          <w:szCs w:val="28"/>
        </w:rPr>
        <w:t xml:space="preserve"> minden</w:t>
      </w:r>
      <w:r>
        <w:rPr>
          <w:rFonts w:ascii="Times New Roman" w:hAnsi="Times New Roman" w:cs="Times New Roman"/>
          <w:sz w:val="28"/>
          <w:szCs w:val="28"/>
        </w:rPr>
        <w:t xml:space="preserve"> sav jellemző tulajdonsága az ellentétes típusú vegyületekkel</w:t>
      </w:r>
      <w:r w:rsidR="00190D02">
        <w:rPr>
          <w:rFonts w:ascii="Times New Roman" w:hAnsi="Times New Roman" w:cs="Times New Roman"/>
          <w:sz w:val="28"/>
          <w:szCs w:val="28"/>
        </w:rPr>
        <w:t xml:space="preserve"> – bázisképző oxidokkal és bázisokkal – való kölcsönhatásának képessége</w:t>
      </w:r>
      <w:r>
        <w:rPr>
          <w:rFonts w:ascii="Times New Roman" w:hAnsi="Times New Roman" w:cs="Times New Roman"/>
          <w:sz w:val="28"/>
          <w:szCs w:val="28"/>
        </w:rPr>
        <w:t xml:space="preserve">. </w:t>
      </w:r>
      <w:r w:rsidR="00190D02">
        <w:rPr>
          <w:rFonts w:ascii="Times New Roman" w:hAnsi="Times New Roman" w:cs="Times New Roman"/>
          <w:sz w:val="28"/>
          <w:szCs w:val="28"/>
        </w:rPr>
        <w:t>Minden egyes reakció terméke só és víz. Példák a reakciókra:</w:t>
      </w:r>
    </w:p>
    <w:p w:rsidR="00190D02" w:rsidRDefault="00190D02" w:rsidP="00190D02">
      <w:pPr>
        <w:pStyle w:val="Listaszerbekezds"/>
        <w:spacing w:after="0" w:line="276" w:lineRule="auto"/>
        <w:ind w:left="567"/>
        <w:jc w:val="both"/>
        <w:rPr>
          <w:rFonts w:ascii="Times New Roman" w:hAnsi="Times New Roman" w:cs="Times New Roman"/>
          <w:b/>
          <w:sz w:val="28"/>
          <w:szCs w:val="28"/>
        </w:rPr>
      </w:pPr>
    </w:p>
    <w:p w:rsidR="00190D02" w:rsidRDefault="00190D02" w:rsidP="00190D02">
      <w:pPr>
        <w:pStyle w:val="Listaszerbekezds"/>
        <w:spacing w:after="0" w:line="276" w:lineRule="auto"/>
        <w:ind w:left="567"/>
        <w:jc w:val="center"/>
        <w:rPr>
          <w:rFonts w:ascii="Times New Roman" w:hAnsi="Times New Roman" w:cs="Times New Roman"/>
          <w:sz w:val="28"/>
          <w:szCs w:val="28"/>
        </w:rPr>
      </w:pPr>
      <w:r w:rsidRPr="00190D02">
        <w:rPr>
          <w:rFonts w:ascii="Times New Roman" w:hAnsi="Times New Roman" w:cs="Times New Roman"/>
          <w:sz w:val="28"/>
          <w:szCs w:val="28"/>
        </w:rPr>
        <w:t>Li</w:t>
      </w:r>
      <w:r w:rsidRPr="00190D02">
        <w:rPr>
          <w:rFonts w:ascii="Times New Roman" w:hAnsi="Times New Roman" w:cs="Times New Roman"/>
          <w:sz w:val="28"/>
          <w:szCs w:val="28"/>
          <w:vertAlign w:val="subscript"/>
        </w:rPr>
        <w:t>2</w:t>
      </w:r>
      <w:r w:rsidRPr="00190D02">
        <w:rPr>
          <w:rFonts w:ascii="Times New Roman" w:hAnsi="Times New Roman" w:cs="Times New Roman"/>
          <w:sz w:val="28"/>
          <w:szCs w:val="28"/>
        </w:rPr>
        <w:t>O</w:t>
      </w:r>
      <w:r>
        <w:rPr>
          <w:rFonts w:ascii="Times New Roman" w:hAnsi="Times New Roman" w:cs="Times New Roman"/>
          <w:sz w:val="28"/>
          <w:szCs w:val="28"/>
        </w:rPr>
        <w:t xml:space="preserve"> + 2HC</w:t>
      </w:r>
      <w:r w:rsidR="001C0D4B">
        <w:rPr>
          <w:rFonts w:ascii="Times New Roman" w:hAnsi="Times New Roman" w:cs="Times New Roman"/>
          <w:sz w:val="28"/>
          <w:szCs w:val="28"/>
        </w:rPr>
        <w:t>l</w:t>
      </w:r>
      <w:r>
        <w:rPr>
          <w:rFonts w:ascii="Times New Roman" w:hAnsi="Times New Roman" w:cs="Times New Roman"/>
          <w:sz w:val="28"/>
          <w:szCs w:val="28"/>
        </w:rPr>
        <w:t xml:space="preserve"> = 2LiC</w:t>
      </w:r>
      <w:r w:rsidR="001C0D4B">
        <w:rPr>
          <w:rFonts w:ascii="Times New Roman" w:hAnsi="Times New Roman" w:cs="Times New Roman"/>
          <w:sz w:val="28"/>
          <w:szCs w:val="28"/>
        </w:rPr>
        <w:t>l</w:t>
      </w:r>
      <w:r>
        <w:rPr>
          <w:rFonts w:ascii="Times New Roman" w:hAnsi="Times New Roman" w:cs="Times New Roman"/>
          <w:sz w:val="28"/>
          <w:szCs w:val="28"/>
        </w:rPr>
        <w:t xml:space="preserve"> + H</w:t>
      </w:r>
      <w:r w:rsidRPr="00190D02">
        <w:rPr>
          <w:rFonts w:ascii="Times New Roman" w:hAnsi="Times New Roman" w:cs="Times New Roman"/>
          <w:sz w:val="28"/>
          <w:szCs w:val="28"/>
          <w:vertAlign w:val="subscript"/>
        </w:rPr>
        <w:t>2</w:t>
      </w:r>
      <w:r>
        <w:rPr>
          <w:rFonts w:ascii="Times New Roman" w:hAnsi="Times New Roman" w:cs="Times New Roman"/>
          <w:sz w:val="28"/>
          <w:szCs w:val="28"/>
        </w:rPr>
        <w:t>O</w:t>
      </w:r>
    </w:p>
    <w:p w:rsidR="005B7094" w:rsidRDefault="00190D02" w:rsidP="00AB6FD2">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Ca(OH)</w:t>
      </w:r>
      <w:r w:rsidRPr="00190D02">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+ 2HNO</w:t>
      </w:r>
      <w:r w:rsidRPr="00190D02">
        <w:rPr>
          <w:rFonts w:ascii="Times New Roman" w:hAnsi="Times New Roman" w:cs="Times New Roman"/>
          <w:sz w:val="28"/>
          <w:szCs w:val="28"/>
          <w:vertAlign w:val="subscript"/>
        </w:rPr>
        <w:t>3</w:t>
      </w:r>
      <w:r>
        <w:rPr>
          <w:rFonts w:ascii="Times New Roman" w:hAnsi="Times New Roman" w:cs="Times New Roman"/>
          <w:sz w:val="28"/>
          <w:szCs w:val="28"/>
        </w:rPr>
        <w:t xml:space="preserve"> = Ca(NO</w:t>
      </w:r>
      <w:r w:rsidRPr="00190D02">
        <w:rPr>
          <w:rFonts w:ascii="Times New Roman" w:hAnsi="Times New Roman" w:cs="Times New Roman"/>
          <w:sz w:val="28"/>
          <w:szCs w:val="28"/>
          <w:vertAlign w:val="subscript"/>
        </w:rPr>
        <w:t>3</w:t>
      </w:r>
      <w:r>
        <w:rPr>
          <w:rFonts w:ascii="Times New Roman" w:hAnsi="Times New Roman" w:cs="Times New Roman"/>
          <w:sz w:val="28"/>
          <w:szCs w:val="28"/>
        </w:rPr>
        <w:t>)</w:t>
      </w:r>
      <w:r w:rsidRPr="00190D02">
        <w:rPr>
          <w:rFonts w:ascii="Times New Roman" w:hAnsi="Times New Roman" w:cs="Times New Roman"/>
          <w:sz w:val="28"/>
          <w:szCs w:val="28"/>
          <w:vertAlign w:val="subscript"/>
        </w:rPr>
        <w:t>2</w:t>
      </w:r>
      <w:r w:rsidR="00DD69EE">
        <w:rPr>
          <w:rFonts w:ascii="Times New Roman" w:hAnsi="Times New Roman" w:cs="Times New Roman"/>
          <w:sz w:val="28"/>
          <w:szCs w:val="28"/>
        </w:rPr>
        <w:t xml:space="preserve"> + 2H</w:t>
      </w:r>
      <w:r w:rsidR="00DD69EE" w:rsidRPr="00190D02">
        <w:rPr>
          <w:rFonts w:ascii="Times New Roman" w:hAnsi="Times New Roman" w:cs="Times New Roman"/>
          <w:sz w:val="28"/>
          <w:szCs w:val="28"/>
          <w:vertAlign w:val="subscript"/>
        </w:rPr>
        <w:t>2</w:t>
      </w:r>
      <w:r w:rsidR="00DD69EE">
        <w:rPr>
          <w:rFonts w:ascii="Times New Roman" w:hAnsi="Times New Roman" w:cs="Times New Roman"/>
          <w:sz w:val="28"/>
          <w:szCs w:val="28"/>
        </w:rPr>
        <w:t>O</w:t>
      </w:r>
    </w:p>
    <w:p w:rsidR="00AB6FD2" w:rsidRPr="00AB6FD2" w:rsidRDefault="00AB6FD2" w:rsidP="00AB6FD2">
      <w:pPr>
        <w:pStyle w:val="Listaszerbekezds"/>
        <w:spacing w:after="0" w:line="276" w:lineRule="auto"/>
        <w:ind w:left="567"/>
        <w:jc w:val="center"/>
        <w:rPr>
          <w:rFonts w:ascii="Times New Roman" w:hAnsi="Times New Roman" w:cs="Times New Roman"/>
          <w:sz w:val="28"/>
          <w:szCs w:val="28"/>
        </w:rPr>
      </w:pPr>
    </w:p>
    <w:p w:rsidR="005B7094" w:rsidRDefault="00AB6FD2" w:rsidP="00190D02">
      <w:pPr>
        <w:pStyle w:val="Listaszerbekezds"/>
        <w:spacing w:after="0" w:line="276" w:lineRule="auto"/>
        <w:ind w:left="567"/>
        <w:jc w:val="center"/>
        <w:rPr>
          <w:rFonts w:ascii="Times New Roman" w:hAnsi="Times New Roman" w:cs="Times New Roman"/>
          <w:sz w:val="28"/>
          <w:szCs w:val="28"/>
        </w:rPr>
      </w:pPr>
      <w:r w:rsidRPr="00AB6FD2">
        <w:rPr>
          <w:rFonts w:ascii="Times New Roman" w:hAnsi="Times New Roman" w:cs="Times New Roman"/>
          <w:noProof/>
          <w:sz w:val="28"/>
          <w:szCs w:val="28"/>
          <w:lang w:eastAsia="hu-HU"/>
        </w:rPr>
        <w:drawing>
          <wp:inline distT="0" distB="0" distL="0" distR="0">
            <wp:extent cx="5095875" cy="3390900"/>
            <wp:effectExtent l="0" t="0" r="9525" b="0"/>
            <wp:docPr id="11" name="Kép 11" descr="C:\Users\1\Desktop\Teljes képernyő rögzítése 2020. 03. 22. 17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Teljes képernyő rögzítése 2020. 03. 22. 17343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5875" cy="3390900"/>
                    </a:xfrm>
                    <a:prstGeom prst="rect">
                      <a:avLst/>
                    </a:prstGeom>
                    <a:noFill/>
                    <a:ln>
                      <a:noFill/>
                    </a:ln>
                  </pic:spPr>
                </pic:pic>
              </a:graphicData>
            </a:graphic>
          </wp:inline>
        </w:drawing>
      </w:r>
    </w:p>
    <w:p w:rsidR="003560DD" w:rsidRDefault="003560DD" w:rsidP="00294902">
      <w:pPr>
        <w:pStyle w:val="Listaszerbekezds"/>
        <w:spacing w:after="0" w:line="276" w:lineRule="auto"/>
        <w:ind w:left="567"/>
        <w:jc w:val="both"/>
        <w:rPr>
          <w:rFonts w:ascii="Times New Roman" w:hAnsi="Times New Roman" w:cs="Times New Roman"/>
          <w:sz w:val="28"/>
          <w:szCs w:val="28"/>
        </w:rPr>
      </w:pPr>
    </w:p>
    <w:p w:rsidR="00294902" w:rsidRDefault="00294902" w:rsidP="00294902">
      <w:pPr>
        <w:pStyle w:val="Listaszerbekezds"/>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A savak és bázisok oldatainak</w:t>
      </w:r>
      <w:r w:rsidR="00CA2D7F">
        <w:rPr>
          <w:rFonts w:ascii="Times New Roman" w:hAnsi="Times New Roman" w:cs="Times New Roman"/>
          <w:sz w:val="28"/>
          <w:szCs w:val="28"/>
        </w:rPr>
        <w:t xml:space="preserve"> reakciójakor a savból származó oxóniumion (</w:t>
      </w:r>
      <w:r w:rsidR="00CA2D7F">
        <w:rPr>
          <w:rFonts w:ascii="Times New Roman" w:hAnsi="Times New Roman" w:cs="Times New Roman"/>
          <w:sz w:val="28"/>
          <w:szCs w:val="28"/>
          <w:shd w:val="clear" w:color="auto" w:fill="FFFFFF"/>
        </w:rPr>
        <w:t>H</w:t>
      </w:r>
      <w:r w:rsidR="00CA2D7F" w:rsidRPr="001D5C70">
        <w:rPr>
          <w:rFonts w:ascii="Times New Roman" w:hAnsi="Times New Roman" w:cs="Times New Roman"/>
          <w:sz w:val="28"/>
          <w:szCs w:val="28"/>
          <w:shd w:val="clear" w:color="auto" w:fill="FFFFFF"/>
          <w:vertAlign w:val="subscript"/>
        </w:rPr>
        <w:t>3</w:t>
      </w:r>
      <w:r w:rsidR="00CA2D7F">
        <w:rPr>
          <w:rFonts w:ascii="Times New Roman" w:hAnsi="Times New Roman" w:cs="Times New Roman"/>
          <w:sz w:val="28"/>
          <w:szCs w:val="28"/>
          <w:shd w:val="clear" w:color="auto" w:fill="FFFFFF"/>
        </w:rPr>
        <w:t>O</w:t>
      </w:r>
      <w:r w:rsidR="00CA2D7F" w:rsidRPr="001D5C70">
        <w:rPr>
          <w:rFonts w:ascii="Times New Roman" w:hAnsi="Times New Roman" w:cs="Times New Roman"/>
          <w:sz w:val="28"/>
          <w:szCs w:val="28"/>
          <w:shd w:val="clear" w:color="auto" w:fill="FFFFFF"/>
          <w:vertAlign w:val="superscript"/>
        </w:rPr>
        <w:t>+</w:t>
      </w:r>
      <w:r w:rsidR="00CA2D7F">
        <w:rPr>
          <w:rFonts w:ascii="Times New Roman" w:hAnsi="Times New Roman" w:cs="Times New Roman"/>
          <w:sz w:val="28"/>
          <w:szCs w:val="28"/>
          <w:shd w:val="clear" w:color="auto" w:fill="FFFFFF"/>
        </w:rPr>
        <w:t xml:space="preserve">) a bázisból származó hidroxid-ionnal </w:t>
      </w:r>
      <w:r w:rsidR="00CA2D7F" w:rsidRPr="00CA2D7F">
        <w:rPr>
          <w:rFonts w:ascii="Times New Roman" w:hAnsi="Times New Roman" w:cs="Times New Roman"/>
          <w:sz w:val="28"/>
          <w:szCs w:val="28"/>
          <w:shd w:val="clear" w:color="auto" w:fill="FFFFFF"/>
        </w:rPr>
        <w:t>(</w:t>
      </w:r>
      <w:r w:rsidR="00CA2D7F" w:rsidRPr="00CA2D7F">
        <w:rPr>
          <w:rFonts w:ascii="Times New Roman" w:hAnsi="Times New Roman" w:cs="Times New Roman"/>
          <w:sz w:val="28"/>
          <w:szCs w:val="28"/>
        </w:rPr>
        <w:t>OH</w:t>
      </w:r>
      <w:r w:rsidR="00CA2D7F" w:rsidRPr="00CA2D7F">
        <w:rPr>
          <w:rFonts w:ascii="Times New Roman" w:hAnsi="Times New Roman" w:cs="Times New Roman"/>
          <w:sz w:val="28"/>
          <w:szCs w:val="28"/>
          <w:vertAlign w:val="superscript"/>
        </w:rPr>
        <w:t>‒</w:t>
      </w:r>
      <w:r w:rsidR="00CA2D7F">
        <w:rPr>
          <w:rFonts w:ascii="Times New Roman" w:hAnsi="Times New Roman" w:cs="Times New Roman"/>
          <w:sz w:val="28"/>
          <w:szCs w:val="28"/>
        </w:rPr>
        <w:t>) vízmolekulává egyesül:</w:t>
      </w:r>
    </w:p>
    <w:p w:rsidR="00CA2D7F" w:rsidRDefault="00CA2D7F" w:rsidP="00294902">
      <w:pPr>
        <w:pStyle w:val="Listaszerbekezds"/>
        <w:spacing w:after="0" w:line="276" w:lineRule="auto"/>
        <w:ind w:left="567"/>
        <w:jc w:val="both"/>
        <w:rPr>
          <w:rFonts w:ascii="Times New Roman" w:hAnsi="Times New Roman" w:cs="Times New Roman"/>
          <w:sz w:val="28"/>
          <w:szCs w:val="28"/>
        </w:rPr>
      </w:pPr>
    </w:p>
    <w:p w:rsidR="00CA2D7F" w:rsidRDefault="00CA2D7F" w:rsidP="00CA2D7F">
      <w:pPr>
        <w:pStyle w:val="Listaszerbekezds"/>
        <w:spacing w:after="0" w:line="276" w:lineRule="auto"/>
        <w:ind w:left="567"/>
        <w:jc w:val="center"/>
        <w:rPr>
          <w:rFonts w:ascii="Cambria Math" w:hAnsi="Cambria Math" w:cs="Cambria Math"/>
          <w:sz w:val="28"/>
          <w:szCs w:val="28"/>
          <w:shd w:val="clear" w:color="auto" w:fill="FFFFFF"/>
        </w:rPr>
      </w:pPr>
      <w:r>
        <w:rPr>
          <w:rFonts w:ascii="Times New Roman" w:hAnsi="Times New Roman" w:cs="Times New Roman"/>
          <w:sz w:val="28"/>
          <w:szCs w:val="28"/>
          <w:shd w:val="clear" w:color="auto" w:fill="FFFFFF"/>
        </w:rPr>
        <w:t>H</w:t>
      </w:r>
      <w:r w:rsidRPr="001D5C70">
        <w:rPr>
          <w:rFonts w:ascii="Times New Roman" w:hAnsi="Times New Roman" w:cs="Times New Roman"/>
          <w:sz w:val="28"/>
          <w:szCs w:val="28"/>
          <w:shd w:val="clear" w:color="auto" w:fill="FFFFFF"/>
          <w:vertAlign w:val="subscript"/>
        </w:rPr>
        <w:t>3</w:t>
      </w:r>
      <w:r>
        <w:rPr>
          <w:rFonts w:ascii="Times New Roman" w:hAnsi="Times New Roman" w:cs="Times New Roman"/>
          <w:sz w:val="28"/>
          <w:szCs w:val="28"/>
          <w:shd w:val="clear" w:color="auto" w:fill="FFFFFF"/>
        </w:rPr>
        <w:t>O</w:t>
      </w:r>
      <w:r w:rsidRPr="001D5C70">
        <w:rPr>
          <w:rFonts w:ascii="Times New Roman" w:hAnsi="Times New Roman" w:cs="Times New Roman"/>
          <w:sz w:val="28"/>
          <w:szCs w:val="28"/>
          <w:shd w:val="clear" w:color="auto" w:fill="FFFFFF"/>
          <w:vertAlign w:val="superscript"/>
        </w:rPr>
        <w:t>+</w:t>
      </w:r>
      <w:r>
        <w:rPr>
          <w:rFonts w:ascii="Times New Roman" w:hAnsi="Times New Roman" w:cs="Times New Roman"/>
          <w:sz w:val="28"/>
          <w:szCs w:val="28"/>
          <w:shd w:val="clear" w:color="auto" w:fill="FFFFFF"/>
          <w:vertAlign w:val="superscript"/>
        </w:rPr>
        <w:t xml:space="preserve"> </w:t>
      </w:r>
      <w:r>
        <w:rPr>
          <w:rFonts w:ascii="Times New Roman" w:hAnsi="Times New Roman" w:cs="Times New Roman"/>
          <w:sz w:val="28"/>
          <w:szCs w:val="28"/>
          <w:shd w:val="clear" w:color="auto" w:fill="FFFFFF"/>
        </w:rPr>
        <w:t xml:space="preserve">+ </w:t>
      </w:r>
      <w:r w:rsidRPr="00CA2D7F">
        <w:rPr>
          <w:rFonts w:ascii="Times New Roman" w:hAnsi="Times New Roman" w:cs="Times New Roman"/>
          <w:sz w:val="28"/>
          <w:szCs w:val="28"/>
        </w:rPr>
        <w:t>OH</w:t>
      </w:r>
      <w:r w:rsidRPr="00CA2D7F">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1D5C70">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2H</w:t>
      </w:r>
      <w:r w:rsidRPr="00CA2D7F">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O</w:t>
      </w:r>
    </w:p>
    <w:p w:rsidR="00F55B76" w:rsidRDefault="00F55B76" w:rsidP="00F55B76">
      <w:pPr>
        <w:pStyle w:val="Listaszerbekezds"/>
        <w:spacing w:after="0" w:line="276" w:lineRule="auto"/>
        <w:ind w:left="567"/>
        <w:jc w:val="both"/>
        <w:rPr>
          <w:rFonts w:ascii="Times New Roman" w:hAnsi="Times New Roman" w:cs="Times New Roman"/>
          <w:sz w:val="28"/>
          <w:szCs w:val="28"/>
          <w:shd w:val="clear" w:color="auto" w:fill="FFFFFF"/>
        </w:rPr>
      </w:pPr>
    </w:p>
    <w:p w:rsidR="00F55B76" w:rsidRDefault="00F55B76" w:rsidP="00F55B76">
      <w:pPr>
        <w:pStyle w:val="Listaszerbekezds"/>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A folyamatban mind a savas, mind a bázisos kémhatás csökkenhet, esetleg megszűnhet, ezért ezt a folyamatot </w:t>
      </w:r>
      <w:r w:rsidRPr="0064658A">
        <w:rPr>
          <w:rFonts w:ascii="Times New Roman" w:hAnsi="Times New Roman" w:cs="Times New Roman"/>
          <w:b/>
          <w:color w:val="002060"/>
          <w:sz w:val="28"/>
          <w:szCs w:val="28"/>
        </w:rPr>
        <w:t>közömbösítésnek</w:t>
      </w:r>
      <w:r>
        <w:rPr>
          <w:rFonts w:ascii="Times New Roman" w:hAnsi="Times New Roman" w:cs="Times New Roman"/>
          <w:sz w:val="28"/>
          <w:szCs w:val="28"/>
        </w:rPr>
        <w:t xml:space="preserve"> nevezik. Ha az összeöntött két oldatban az oxóniumion- és a hidroxidionok száma megegyezik, a közömbösítés semleges kémhatást eredményez, és ekkor </w:t>
      </w:r>
      <w:r w:rsidRPr="0064658A">
        <w:rPr>
          <w:rFonts w:ascii="Times New Roman" w:hAnsi="Times New Roman" w:cs="Times New Roman"/>
          <w:b/>
          <w:color w:val="002060"/>
          <w:sz w:val="28"/>
          <w:szCs w:val="28"/>
        </w:rPr>
        <w:t>semlegesítés</w:t>
      </w:r>
      <w:r>
        <w:rPr>
          <w:rFonts w:ascii="Times New Roman" w:hAnsi="Times New Roman" w:cs="Times New Roman"/>
          <w:sz w:val="28"/>
          <w:szCs w:val="28"/>
        </w:rPr>
        <w:t xml:space="preserve"> a neve. </w:t>
      </w:r>
    </w:p>
    <w:p w:rsidR="00F55B76" w:rsidRDefault="00F55B76" w:rsidP="00F55B76">
      <w:pPr>
        <w:pStyle w:val="Listaszerbekezds"/>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A hidrogén-klorid és a nátrium-hidroxid oldat reakcióját a következő egyenlettel írhatjuk fel:</w:t>
      </w:r>
    </w:p>
    <w:p w:rsidR="00F55B76" w:rsidRDefault="00F55B76" w:rsidP="00F55B76">
      <w:pPr>
        <w:pStyle w:val="Listaszerbekezds"/>
        <w:spacing w:after="0" w:line="276" w:lineRule="auto"/>
        <w:ind w:left="567"/>
        <w:jc w:val="both"/>
        <w:rPr>
          <w:rFonts w:ascii="Times New Roman" w:hAnsi="Times New Roman" w:cs="Times New Roman"/>
          <w:sz w:val="28"/>
          <w:szCs w:val="28"/>
        </w:rPr>
      </w:pPr>
    </w:p>
    <w:p w:rsidR="00F55B76" w:rsidRDefault="00F55B76" w:rsidP="00F55B76">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HCL + NaOH = NaC</w:t>
      </w:r>
      <w:r w:rsidR="001C0D4B">
        <w:rPr>
          <w:rFonts w:ascii="Times New Roman" w:hAnsi="Times New Roman" w:cs="Times New Roman"/>
          <w:sz w:val="28"/>
          <w:szCs w:val="28"/>
        </w:rPr>
        <w:t>l</w:t>
      </w:r>
      <w:r>
        <w:rPr>
          <w:rFonts w:ascii="Times New Roman" w:hAnsi="Times New Roman" w:cs="Times New Roman"/>
          <w:sz w:val="28"/>
          <w:szCs w:val="28"/>
        </w:rPr>
        <w:t xml:space="preserve"> + </w:t>
      </w:r>
      <w:r>
        <w:rPr>
          <w:rFonts w:ascii="Cambria Math" w:hAnsi="Cambria Math" w:cs="Cambria Math"/>
          <w:sz w:val="28"/>
          <w:szCs w:val="28"/>
          <w:shd w:val="clear" w:color="auto" w:fill="FFFFFF"/>
        </w:rPr>
        <w:t>H</w:t>
      </w:r>
      <w:r w:rsidRPr="00CA2D7F">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O</w:t>
      </w:r>
      <w:r>
        <w:rPr>
          <w:rFonts w:ascii="Times New Roman" w:hAnsi="Times New Roman" w:cs="Times New Roman"/>
          <w:sz w:val="28"/>
          <w:szCs w:val="28"/>
        </w:rPr>
        <w:t xml:space="preserve"> </w:t>
      </w:r>
    </w:p>
    <w:p w:rsidR="00F55B76" w:rsidRDefault="00F55B76" w:rsidP="00F55B76">
      <w:pPr>
        <w:pStyle w:val="Listaszerbekezds"/>
        <w:spacing w:after="0" w:line="276" w:lineRule="auto"/>
        <w:ind w:left="567"/>
        <w:jc w:val="center"/>
        <w:rPr>
          <w:rFonts w:ascii="Times New Roman" w:hAnsi="Times New Roman" w:cs="Times New Roman"/>
          <w:sz w:val="28"/>
          <w:szCs w:val="28"/>
        </w:rPr>
      </w:pPr>
    </w:p>
    <w:p w:rsidR="00F55B76" w:rsidRDefault="00F55B76" w:rsidP="00F55B76">
      <w:pPr>
        <w:pStyle w:val="Listaszerbekezds"/>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A reakció lényegét jobban kifejező ionegyenlet: </w:t>
      </w:r>
    </w:p>
    <w:p w:rsidR="00F55B76" w:rsidRDefault="00F55B76" w:rsidP="00F55B76">
      <w:pPr>
        <w:pStyle w:val="Listaszerbekezds"/>
        <w:spacing w:after="0" w:line="276" w:lineRule="auto"/>
        <w:ind w:left="567"/>
        <w:jc w:val="both"/>
        <w:rPr>
          <w:rFonts w:ascii="Times New Roman" w:hAnsi="Times New Roman" w:cs="Times New Roman"/>
          <w:sz w:val="28"/>
          <w:szCs w:val="28"/>
        </w:rPr>
      </w:pPr>
    </w:p>
    <w:p w:rsidR="00F55B76" w:rsidRPr="00F55B76" w:rsidRDefault="00F55B76" w:rsidP="00F55B76">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H</w:t>
      </w:r>
      <w:r w:rsidRPr="00F55B76">
        <w:rPr>
          <w:rFonts w:ascii="Times New Roman" w:hAnsi="Times New Roman" w:cs="Times New Roman"/>
          <w:sz w:val="28"/>
          <w:szCs w:val="28"/>
          <w:vertAlign w:val="superscript"/>
        </w:rPr>
        <w:t>+</w:t>
      </w:r>
      <w:r>
        <w:rPr>
          <w:rFonts w:ascii="Times New Roman" w:hAnsi="Times New Roman" w:cs="Times New Roman"/>
          <w:sz w:val="28"/>
          <w:szCs w:val="28"/>
        </w:rPr>
        <w:t xml:space="preserve"> + Cl</w:t>
      </w:r>
      <w:r w:rsidRPr="00CA2D7F">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 Na</w:t>
      </w:r>
      <w:r w:rsidRPr="00F55B76">
        <w:rPr>
          <w:rFonts w:ascii="Times New Roman" w:hAnsi="Times New Roman" w:cs="Times New Roman"/>
          <w:sz w:val="28"/>
          <w:szCs w:val="28"/>
          <w:vertAlign w:val="superscript"/>
        </w:rPr>
        <w:t>+</w:t>
      </w:r>
      <w:r>
        <w:rPr>
          <w:rFonts w:ascii="Times New Roman" w:hAnsi="Times New Roman" w:cs="Times New Roman"/>
          <w:sz w:val="28"/>
          <w:szCs w:val="28"/>
        </w:rPr>
        <w:t xml:space="preserve"> + </w:t>
      </w:r>
      <w:r w:rsidRPr="00CA2D7F">
        <w:rPr>
          <w:rFonts w:ascii="Times New Roman" w:hAnsi="Times New Roman" w:cs="Times New Roman"/>
          <w:sz w:val="28"/>
          <w:szCs w:val="28"/>
        </w:rPr>
        <w:t>OH</w:t>
      </w:r>
      <w:r w:rsidRPr="00CA2D7F">
        <w:rPr>
          <w:rFonts w:ascii="Times New Roman" w:hAnsi="Times New Roman" w:cs="Times New Roman"/>
          <w:sz w:val="28"/>
          <w:szCs w:val="28"/>
          <w:vertAlign w:val="superscript"/>
        </w:rPr>
        <w:t>‒</w:t>
      </w:r>
      <w:r>
        <w:rPr>
          <w:rFonts w:ascii="Times New Roman" w:hAnsi="Times New Roman" w:cs="Times New Roman"/>
          <w:sz w:val="28"/>
          <w:szCs w:val="28"/>
        </w:rPr>
        <w:t xml:space="preserve"> = </w:t>
      </w:r>
      <w:r>
        <w:rPr>
          <w:rFonts w:ascii="Cambria Math" w:hAnsi="Cambria Math" w:cs="Cambria Math"/>
          <w:sz w:val="28"/>
          <w:szCs w:val="28"/>
          <w:shd w:val="clear" w:color="auto" w:fill="FFFFFF"/>
        </w:rPr>
        <w:t>H</w:t>
      </w:r>
      <w:r w:rsidRPr="00CA2D7F">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 xml:space="preserve">O + </w:t>
      </w:r>
      <w:r>
        <w:rPr>
          <w:rFonts w:ascii="Times New Roman" w:hAnsi="Times New Roman" w:cs="Times New Roman"/>
          <w:sz w:val="28"/>
          <w:szCs w:val="28"/>
        </w:rPr>
        <w:t>Cl</w:t>
      </w:r>
      <w:r w:rsidRPr="00CA2D7F">
        <w:rPr>
          <w:rFonts w:ascii="Times New Roman" w:hAnsi="Times New Roman" w:cs="Times New Roman"/>
          <w:sz w:val="28"/>
          <w:szCs w:val="28"/>
          <w:vertAlign w:val="superscript"/>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 Na</w:t>
      </w:r>
      <w:r w:rsidRPr="00F55B76">
        <w:rPr>
          <w:rFonts w:ascii="Times New Roman" w:hAnsi="Times New Roman" w:cs="Times New Roman"/>
          <w:sz w:val="28"/>
          <w:szCs w:val="28"/>
          <w:vertAlign w:val="superscript"/>
        </w:rPr>
        <w:t>+</w:t>
      </w:r>
    </w:p>
    <w:p w:rsidR="00294902" w:rsidRDefault="00294902" w:rsidP="00294902">
      <w:pPr>
        <w:pStyle w:val="Listaszerbekezds"/>
        <w:spacing w:after="0" w:line="276" w:lineRule="auto"/>
        <w:ind w:left="567"/>
        <w:jc w:val="both"/>
        <w:rPr>
          <w:rFonts w:ascii="Times New Roman" w:hAnsi="Times New Roman" w:cs="Times New Roman"/>
          <w:sz w:val="28"/>
          <w:szCs w:val="28"/>
        </w:rPr>
      </w:pPr>
    </w:p>
    <w:p w:rsidR="00717472" w:rsidRDefault="00717472" w:rsidP="00294902">
      <w:pPr>
        <w:pStyle w:val="Listaszerbekezds"/>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A sósav és a nátrium-hidroxid reakciójakor a változás mindössze annyi, hogy a savból származó hidrogénionok (oxóniumionok) és a bázisból keletkező hidroxid-ionok vízmolekulákká egyesülnek. A közömbösítés tehát protonátadással járó sav-bázis reakció.</w:t>
      </w:r>
      <w:r w:rsidR="001C0D4B">
        <w:rPr>
          <w:rFonts w:ascii="Times New Roman" w:hAnsi="Times New Roman" w:cs="Times New Roman"/>
          <w:sz w:val="28"/>
          <w:szCs w:val="28"/>
        </w:rPr>
        <w:t xml:space="preserve"> Az oldatban lévő nátrium- és kloridionokkal nem történik változás. Ha az oldatot bepároljuk, akkor a nátrium-klorid (NaCl) </w:t>
      </w:r>
      <w:r w:rsidR="00A92CFE">
        <w:rPr>
          <w:rFonts w:ascii="Times New Roman" w:hAnsi="Times New Roman" w:cs="Times New Roman"/>
          <w:sz w:val="28"/>
          <w:szCs w:val="28"/>
        </w:rPr>
        <w:t>kristályos só alakjában marad vissza.</w:t>
      </w:r>
    </w:p>
    <w:p w:rsidR="00294902" w:rsidRDefault="00294902" w:rsidP="00294902">
      <w:pPr>
        <w:pStyle w:val="Listaszerbekezds"/>
        <w:spacing w:after="0" w:line="276" w:lineRule="auto"/>
        <w:ind w:left="567"/>
        <w:jc w:val="both"/>
        <w:rPr>
          <w:rFonts w:ascii="Times New Roman" w:hAnsi="Times New Roman" w:cs="Times New Roman"/>
          <w:sz w:val="28"/>
          <w:szCs w:val="28"/>
        </w:rPr>
      </w:pPr>
    </w:p>
    <w:p w:rsidR="003560DD" w:rsidRDefault="003560DD" w:rsidP="00E86D4D">
      <w:pPr>
        <w:pStyle w:val="Listaszerbekezds"/>
        <w:pBdr>
          <w:top w:val="single" w:sz="18" w:space="1" w:color="002060"/>
          <w:left w:val="single" w:sz="18" w:space="4" w:color="002060"/>
          <w:bottom w:val="single" w:sz="18" w:space="1" w:color="002060"/>
          <w:right w:val="single" w:sz="18" w:space="4" w:color="002060"/>
        </w:pBdr>
        <w:spacing w:after="0" w:line="276" w:lineRule="auto"/>
        <w:ind w:left="567"/>
        <w:jc w:val="both"/>
        <w:rPr>
          <w:rFonts w:ascii="Times New Roman" w:hAnsi="Times New Roman" w:cs="Times New Roman"/>
          <w:b/>
          <w:color w:val="002060"/>
          <w:sz w:val="28"/>
          <w:szCs w:val="28"/>
          <w:shd w:val="clear" w:color="auto" w:fill="FFFFFF"/>
        </w:rPr>
      </w:pPr>
      <w:r w:rsidRPr="003560DD">
        <w:rPr>
          <w:rFonts w:ascii="Times New Roman" w:hAnsi="Times New Roman" w:cs="Times New Roman"/>
          <w:b/>
          <w:color w:val="002060"/>
          <w:sz w:val="28"/>
          <w:szCs w:val="28"/>
          <w:shd w:val="clear" w:color="auto" w:fill="FFFFFF"/>
        </w:rPr>
        <w:t>Ha savas kémhatású oldatba lúgos kémhatású oldatot adagolunk, akkor az oldat savassága egyre csökken. Ennek oka, hogy a lúgosságot okozó hidroxidionok egyesülnek a savasságot okozó hidrogénionokkal. A sósav és a nátrium-hidroxid-oldat esetén ez a következő reakciót jelenti:</w:t>
      </w:r>
    </w:p>
    <w:p w:rsidR="003560DD" w:rsidRDefault="003560DD" w:rsidP="00E86D4D">
      <w:pPr>
        <w:pStyle w:val="Listaszerbekezds"/>
        <w:pBdr>
          <w:top w:val="single" w:sz="18" w:space="1" w:color="002060"/>
          <w:left w:val="single" w:sz="18" w:space="4" w:color="002060"/>
          <w:bottom w:val="single" w:sz="18" w:space="1" w:color="002060"/>
          <w:right w:val="single" w:sz="18" w:space="4" w:color="002060"/>
        </w:pBdr>
        <w:spacing w:after="0" w:line="276" w:lineRule="auto"/>
        <w:ind w:left="567"/>
        <w:jc w:val="both"/>
        <w:rPr>
          <w:rFonts w:ascii="Times New Roman" w:hAnsi="Times New Roman" w:cs="Times New Roman"/>
          <w:b/>
          <w:color w:val="002060"/>
          <w:sz w:val="28"/>
          <w:szCs w:val="28"/>
          <w:shd w:val="clear" w:color="auto" w:fill="FFFFFF"/>
        </w:rPr>
      </w:pPr>
    </w:p>
    <w:p w:rsidR="003560DD" w:rsidRPr="003560DD" w:rsidRDefault="003560DD" w:rsidP="00E86D4D">
      <w:pPr>
        <w:pStyle w:val="Listaszerbekezds"/>
        <w:pBdr>
          <w:top w:val="single" w:sz="18" w:space="1" w:color="002060"/>
          <w:left w:val="single" w:sz="18" w:space="4" w:color="002060"/>
          <w:bottom w:val="single" w:sz="18" w:space="1" w:color="002060"/>
          <w:right w:val="single" w:sz="18" w:space="4" w:color="002060"/>
        </w:pBdr>
        <w:spacing w:after="0" w:line="276" w:lineRule="auto"/>
        <w:ind w:left="567"/>
        <w:jc w:val="center"/>
        <w:rPr>
          <w:rFonts w:ascii="Times New Roman" w:hAnsi="Times New Roman" w:cs="Times New Roman"/>
          <w:b/>
          <w:color w:val="002060"/>
          <w:sz w:val="28"/>
          <w:szCs w:val="28"/>
          <w:shd w:val="clear" w:color="auto" w:fill="FFFFFF"/>
        </w:rPr>
      </w:pPr>
      <w:r>
        <w:rPr>
          <w:rFonts w:ascii="Times New Roman" w:hAnsi="Times New Roman" w:cs="Times New Roman"/>
          <w:b/>
          <w:color w:val="002060"/>
          <w:sz w:val="28"/>
          <w:szCs w:val="28"/>
          <w:shd w:val="clear" w:color="auto" w:fill="FFFFFF"/>
        </w:rPr>
        <w:t>HCl + NaOH = NaCL + H</w:t>
      </w:r>
      <w:r w:rsidRPr="003560DD">
        <w:rPr>
          <w:rFonts w:ascii="Times New Roman" w:hAnsi="Times New Roman" w:cs="Times New Roman"/>
          <w:b/>
          <w:color w:val="002060"/>
          <w:sz w:val="28"/>
          <w:szCs w:val="28"/>
          <w:shd w:val="clear" w:color="auto" w:fill="FFFFFF"/>
          <w:vertAlign w:val="subscript"/>
        </w:rPr>
        <w:t>2</w:t>
      </w:r>
      <w:r>
        <w:rPr>
          <w:rFonts w:ascii="Times New Roman" w:hAnsi="Times New Roman" w:cs="Times New Roman"/>
          <w:b/>
          <w:color w:val="002060"/>
          <w:sz w:val="28"/>
          <w:szCs w:val="28"/>
          <w:shd w:val="clear" w:color="auto" w:fill="FFFFFF"/>
        </w:rPr>
        <w:t>O</w:t>
      </w:r>
    </w:p>
    <w:p w:rsidR="003560DD" w:rsidRDefault="003560DD" w:rsidP="003560DD">
      <w:pPr>
        <w:pStyle w:val="Listaszerbekezds"/>
        <w:spacing w:after="0" w:line="276" w:lineRule="auto"/>
        <w:ind w:left="567"/>
        <w:jc w:val="both"/>
        <w:rPr>
          <w:rFonts w:ascii="Times New Roman" w:hAnsi="Times New Roman" w:cs="Times New Roman"/>
          <w:color w:val="002060"/>
          <w:sz w:val="28"/>
          <w:szCs w:val="28"/>
          <w:shd w:val="clear" w:color="auto" w:fill="FFFFFF"/>
        </w:rPr>
      </w:pPr>
    </w:p>
    <w:p w:rsidR="00EC2973" w:rsidRDefault="00EC2973" w:rsidP="003560DD">
      <w:pPr>
        <w:pStyle w:val="Listaszerbekezds"/>
        <w:spacing w:after="0" w:line="276" w:lineRule="auto"/>
        <w:ind w:left="567"/>
        <w:jc w:val="both"/>
        <w:rPr>
          <w:rFonts w:ascii="Times New Roman" w:hAnsi="Times New Roman" w:cs="Times New Roman"/>
          <w:color w:val="002060"/>
          <w:sz w:val="28"/>
          <w:szCs w:val="28"/>
          <w:shd w:val="clear" w:color="auto" w:fill="FFFFFF"/>
        </w:rPr>
      </w:pPr>
    </w:p>
    <w:p w:rsidR="00EC2973" w:rsidRDefault="00EC2973" w:rsidP="003560DD">
      <w:pPr>
        <w:pStyle w:val="Listaszerbekezds"/>
        <w:spacing w:after="0" w:line="276" w:lineRule="auto"/>
        <w:ind w:left="567"/>
        <w:jc w:val="both"/>
        <w:rPr>
          <w:rFonts w:ascii="Times New Roman" w:hAnsi="Times New Roman" w:cs="Times New Roman"/>
          <w:color w:val="002060"/>
          <w:sz w:val="28"/>
          <w:szCs w:val="28"/>
          <w:shd w:val="clear" w:color="auto" w:fill="FFFFFF"/>
        </w:rPr>
      </w:pPr>
    </w:p>
    <w:p w:rsidR="0064658A" w:rsidRDefault="0064658A" w:rsidP="0064658A">
      <w:pPr>
        <w:pStyle w:val="Listaszerbekezds"/>
        <w:numPr>
          <w:ilvl w:val="0"/>
          <w:numId w:val="8"/>
        </w:numPr>
        <w:spacing w:after="0" w:line="276" w:lineRule="auto"/>
        <w:ind w:left="567" w:hanging="567"/>
        <w:jc w:val="both"/>
        <w:rPr>
          <w:rFonts w:ascii="Times New Roman" w:hAnsi="Times New Roman" w:cs="Times New Roman"/>
          <w:b/>
          <w:sz w:val="28"/>
          <w:szCs w:val="28"/>
          <w:shd w:val="clear" w:color="auto" w:fill="FFFFFF"/>
        </w:rPr>
      </w:pPr>
      <w:r w:rsidRPr="0064658A">
        <w:rPr>
          <w:rFonts w:ascii="Times New Roman" w:hAnsi="Times New Roman" w:cs="Times New Roman"/>
          <w:b/>
          <w:sz w:val="28"/>
          <w:szCs w:val="28"/>
          <w:shd w:val="clear" w:color="auto" w:fill="FFFFFF"/>
        </w:rPr>
        <w:t>Reakciók sókkal:</w:t>
      </w:r>
    </w:p>
    <w:p w:rsidR="0064658A" w:rsidRDefault="0064658A" w:rsidP="0064658A">
      <w:pPr>
        <w:pStyle w:val="Listaszerbekezds"/>
        <w:spacing w:after="0" w:line="276" w:lineRule="auto"/>
        <w:ind w:left="567"/>
        <w:jc w:val="both"/>
        <w:rPr>
          <w:rFonts w:ascii="Times New Roman" w:hAnsi="Times New Roman" w:cs="Times New Roman"/>
          <w:sz w:val="28"/>
          <w:szCs w:val="28"/>
          <w:shd w:val="clear" w:color="auto" w:fill="FFFFFF"/>
        </w:rPr>
      </w:pPr>
    </w:p>
    <w:p w:rsidR="0064658A" w:rsidRDefault="0064658A" w:rsidP="0064658A">
      <w:pPr>
        <w:pStyle w:val="Listaszerbekezds"/>
        <w:spacing w:after="0" w:line="276" w:lineRule="auto"/>
        <w:ind w:left="567"/>
        <w:jc w:val="both"/>
        <w:rPr>
          <w:rFonts w:ascii="Times New Roman" w:hAnsi="Times New Roman" w:cs="Times New Roman"/>
          <w:sz w:val="28"/>
          <w:szCs w:val="28"/>
          <w:shd w:val="clear" w:color="auto" w:fill="FFFFFF"/>
        </w:rPr>
      </w:pPr>
      <w:r w:rsidRPr="00FF00FD">
        <w:rPr>
          <w:rFonts w:ascii="Times New Roman" w:hAnsi="Times New Roman" w:cs="Times New Roman"/>
          <w:sz w:val="28"/>
          <w:szCs w:val="28"/>
          <w:shd w:val="clear" w:color="auto" w:fill="FFFFFF"/>
        </w:rPr>
        <w:t xml:space="preserve">A savak reakció sókkal </w:t>
      </w:r>
      <w:r w:rsidRPr="00FF00FD">
        <w:rPr>
          <w:rFonts w:ascii="Times New Roman" w:hAnsi="Times New Roman" w:cs="Times New Roman"/>
          <w:b/>
          <w:color w:val="002060"/>
          <w:sz w:val="28"/>
          <w:szCs w:val="28"/>
          <w:shd w:val="clear" w:color="auto" w:fill="FFFFFF"/>
        </w:rPr>
        <w:t>cserebomlási reakciók</w:t>
      </w:r>
      <w:r w:rsidR="00FF00FD" w:rsidRPr="00FF00FD">
        <w:rPr>
          <w:rFonts w:ascii="Times New Roman" w:hAnsi="Times New Roman" w:cs="Times New Roman"/>
          <w:b/>
          <w:color w:val="002060"/>
          <w:sz w:val="28"/>
          <w:szCs w:val="28"/>
          <w:shd w:val="clear" w:color="auto" w:fill="FFFFFF"/>
        </w:rPr>
        <w:t xml:space="preserve"> </w:t>
      </w:r>
      <w:r w:rsidR="00FF00FD" w:rsidRPr="00FF00FD">
        <w:rPr>
          <w:rFonts w:ascii="Times New Roman" w:hAnsi="Times New Roman" w:cs="Times New Roman"/>
          <w:sz w:val="28"/>
          <w:szCs w:val="28"/>
          <w:shd w:val="clear" w:color="auto" w:fill="FFFFFF"/>
        </w:rPr>
        <w:t>(</w:t>
      </w:r>
      <w:r w:rsidR="00FF00FD" w:rsidRPr="00FF00FD">
        <w:rPr>
          <w:rFonts w:ascii="Times New Roman" w:hAnsi="Times New Roman" w:cs="Times New Roman"/>
          <w:sz w:val="28"/>
          <w:szCs w:val="28"/>
          <w:u w:val="single"/>
          <w:shd w:val="clear" w:color="auto" w:fill="FFFFFF"/>
        </w:rPr>
        <w:t>kölcsönös szubsztitúció</w:t>
      </w:r>
      <w:r w:rsidR="00FF00FD" w:rsidRPr="00FF00FD">
        <w:rPr>
          <w:rFonts w:ascii="Times New Roman" w:hAnsi="Times New Roman" w:cs="Times New Roman"/>
          <w:sz w:val="28"/>
          <w:szCs w:val="28"/>
          <w:shd w:val="clear" w:color="auto" w:fill="FFFFFF"/>
        </w:rPr>
        <w:t>)</w:t>
      </w:r>
      <w:r w:rsidRPr="00FF00FD">
        <w:rPr>
          <w:rFonts w:ascii="Times New Roman" w:hAnsi="Times New Roman" w:cs="Times New Roman"/>
          <w:sz w:val="28"/>
          <w:szCs w:val="28"/>
          <w:shd w:val="clear" w:color="auto" w:fill="FFFFFF"/>
        </w:rPr>
        <w:t>.</w:t>
      </w:r>
    </w:p>
    <w:p w:rsidR="00FF00FD" w:rsidRDefault="00FF00FD" w:rsidP="0064658A">
      <w:pPr>
        <w:pStyle w:val="Listaszerbekezds"/>
        <w:spacing w:after="0" w:line="276" w:lineRule="auto"/>
        <w:ind w:left="567"/>
        <w:jc w:val="both"/>
        <w:rPr>
          <w:rFonts w:ascii="Times New Roman" w:hAnsi="Times New Roman" w:cs="Times New Roman"/>
          <w:sz w:val="28"/>
          <w:szCs w:val="28"/>
          <w:shd w:val="clear" w:color="auto" w:fill="FFFFFF"/>
        </w:rPr>
      </w:pPr>
    </w:p>
    <w:p w:rsidR="00FF00FD" w:rsidRPr="00A9775D" w:rsidRDefault="00FF00FD" w:rsidP="00FF00FD">
      <w:pPr>
        <w:pStyle w:val="Listaszerbekezds"/>
        <w:pBdr>
          <w:left w:val="single" w:sz="18" w:space="4" w:color="002060"/>
        </w:pBdr>
        <w:spacing w:after="0" w:line="276" w:lineRule="auto"/>
        <w:ind w:left="567"/>
        <w:jc w:val="both"/>
        <w:rPr>
          <w:rFonts w:ascii="Times New Roman" w:hAnsi="Times New Roman" w:cs="Times New Roman"/>
          <w:b/>
          <w:bCs/>
          <w:color w:val="002060"/>
          <w:sz w:val="28"/>
          <w:szCs w:val="28"/>
        </w:rPr>
      </w:pPr>
      <w:r w:rsidRPr="00A9775D">
        <w:rPr>
          <w:rFonts w:ascii="Times New Roman" w:hAnsi="Times New Roman" w:cs="Times New Roman"/>
          <w:b/>
          <w:bCs/>
          <w:color w:val="002060"/>
          <w:sz w:val="28"/>
          <w:szCs w:val="28"/>
        </w:rPr>
        <w:t>A </w:t>
      </w:r>
      <w:hyperlink r:id="rId25" w:tgtFrame="_top" w:history="1">
        <w:r w:rsidRPr="00A9775D">
          <w:rPr>
            <w:rStyle w:val="Hiperhivatkozs"/>
            <w:rFonts w:ascii="Times New Roman" w:hAnsi="Times New Roman" w:cs="Times New Roman"/>
            <w:b/>
            <w:bCs/>
            <w:color w:val="002060"/>
            <w:sz w:val="28"/>
            <w:szCs w:val="28"/>
          </w:rPr>
          <w:t>kémiai reakció</w:t>
        </w:r>
      </w:hyperlink>
      <w:r w:rsidRPr="00A9775D">
        <w:rPr>
          <w:rFonts w:ascii="Times New Roman" w:hAnsi="Times New Roman" w:cs="Times New Roman"/>
          <w:b/>
          <w:bCs/>
          <w:color w:val="002060"/>
          <w:sz w:val="28"/>
          <w:szCs w:val="28"/>
        </w:rPr>
        <w:t>nak az a fajtája, amikor két </w:t>
      </w:r>
      <w:hyperlink r:id="rId26" w:tgtFrame="_top" w:history="1">
        <w:r w:rsidRPr="00A9775D">
          <w:rPr>
            <w:rStyle w:val="Hiperhivatkozs"/>
            <w:rFonts w:ascii="Times New Roman" w:hAnsi="Times New Roman" w:cs="Times New Roman"/>
            <w:b/>
            <w:bCs/>
            <w:color w:val="002060"/>
            <w:sz w:val="28"/>
            <w:szCs w:val="28"/>
          </w:rPr>
          <w:t>vegyület</w:t>
        </w:r>
      </w:hyperlink>
      <w:r w:rsidRPr="00A9775D">
        <w:rPr>
          <w:rFonts w:ascii="Times New Roman" w:hAnsi="Times New Roman" w:cs="Times New Roman"/>
          <w:b/>
          <w:bCs/>
          <w:color w:val="002060"/>
          <w:sz w:val="28"/>
          <w:szCs w:val="28"/>
        </w:rPr>
        <w:t> egymásra hatásakor az őket összetevő alkotórészek (</w:t>
      </w:r>
      <w:hyperlink r:id="rId27" w:tgtFrame="_top" w:history="1">
        <w:r w:rsidRPr="00A9775D">
          <w:rPr>
            <w:rStyle w:val="Hiperhivatkozs"/>
            <w:rFonts w:ascii="Times New Roman" w:hAnsi="Times New Roman" w:cs="Times New Roman"/>
            <w:b/>
            <w:bCs/>
            <w:color w:val="002060"/>
            <w:sz w:val="28"/>
            <w:szCs w:val="28"/>
          </w:rPr>
          <w:t>gyök</w:t>
        </w:r>
      </w:hyperlink>
      <w:r w:rsidRPr="00A9775D">
        <w:rPr>
          <w:rFonts w:ascii="Times New Roman" w:hAnsi="Times New Roman" w:cs="Times New Roman"/>
          <w:b/>
          <w:bCs/>
          <w:color w:val="002060"/>
          <w:sz w:val="28"/>
          <w:szCs w:val="28"/>
        </w:rPr>
        <w:t>ök, illetve </w:t>
      </w:r>
      <w:hyperlink r:id="rId28" w:tgtFrame="_top" w:history="1">
        <w:r w:rsidRPr="00A9775D">
          <w:rPr>
            <w:rStyle w:val="Hiperhivatkozs"/>
            <w:rFonts w:ascii="Times New Roman" w:hAnsi="Times New Roman" w:cs="Times New Roman"/>
            <w:b/>
            <w:bCs/>
            <w:color w:val="002060"/>
            <w:sz w:val="28"/>
            <w:szCs w:val="28"/>
          </w:rPr>
          <w:t>ion</w:t>
        </w:r>
      </w:hyperlink>
      <w:r w:rsidRPr="00A9775D">
        <w:rPr>
          <w:rFonts w:ascii="Times New Roman" w:hAnsi="Times New Roman" w:cs="Times New Roman"/>
          <w:b/>
          <w:bCs/>
          <w:color w:val="002060"/>
          <w:sz w:val="28"/>
          <w:szCs w:val="28"/>
        </w:rPr>
        <w:t>ok) kicserélődnek egymással.</w:t>
      </w:r>
    </w:p>
    <w:p w:rsidR="00FF00FD" w:rsidRPr="00A9775D" w:rsidRDefault="00FF00FD" w:rsidP="00FF00FD">
      <w:pPr>
        <w:pStyle w:val="Listaszerbekezds"/>
        <w:pBdr>
          <w:left w:val="single" w:sz="18" w:space="4" w:color="002060"/>
        </w:pBdr>
        <w:spacing w:after="0" w:line="276" w:lineRule="auto"/>
        <w:ind w:left="567"/>
        <w:jc w:val="center"/>
        <w:rPr>
          <w:rFonts w:ascii="Times New Roman" w:hAnsi="Times New Roman" w:cs="Times New Roman"/>
          <w:b/>
          <w:bCs/>
          <w:color w:val="002060"/>
          <w:sz w:val="28"/>
          <w:szCs w:val="28"/>
          <w:shd w:val="clear" w:color="auto" w:fill="FFFFFF"/>
        </w:rPr>
      </w:pPr>
      <w:r w:rsidRPr="00A9775D">
        <w:rPr>
          <w:rFonts w:ascii="Times New Roman" w:hAnsi="Times New Roman" w:cs="Times New Roman"/>
          <w:b/>
          <w:bCs/>
          <w:color w:val="002060"/>
          <w:sz w:val="28"/>
          <w:szCs w:val="28"/>
          <w:shd w:val="clear" w:color="auto" w:fill="FFFFFF"/>
        </w:rPr>
        <w:t>AC + BD → AD + BC</w:t>
      </w:r>
    </w:p>
    <w:p w:rsidR="00FF00FD" w:rsidRPr="00A9775D" w:rsidRDefault="00FF00FD" w:rsidP="00FF00FD">
      <w:pPr>
        <w:pStyle w:val="Listaszerbekezds"/>
        <w:pBdr>
          <w:left w:val="single" w:sz="18" w:space="4" w:color="002060"/>
        </w:pBdr>
        <w:spacing w:after="0" w:line="276" w:lineRule="auto"/>
        <w:ind w:left="567"/>
        <w:jc w:val="both"/>
        <w:rPr>
          <w:rFonts w:ascii="Times New Roman" w:hAnsi="Times New Roman" w:cs="Times New Roman"/>
          <w:color w:val="002060"/>
          <w:sz w:val="28"/>
          <w:szCs w:val="28"/>
          <w:shd w:val="clear" w:color="auto" w:fill="FFFFFF"/>
        </w:rPr>
      </w:pPr>
      <w:r w:rsidRPr="00A9775D">
        <w:rPr>
          <w:rFonts w:ascii="Times New Roman" w:hAnsi="Times New Roman" w:cs="Times New Roman"/>
          <w:b/>
          <w:bCs/>
          <w:color w:val="002060"/>
          <w:sz w:val="28"/>
          <w:szCs w:val="28"/>
          <w:shd w:val="clear" w:color="auto" w:fill="FFFFFF"/>
        </w:rPr>
        <w:t>Elsősorban vizes közegben jellemző.</w:t>
      </w:r>
    </w:p>
    <w:p w:rsidR="0075526D" w:rsidRDefault="0075526D" w:rsidP="00337836">
      <w:pPr>
        <w:spacing w:after="0" w:line="276" w:lineRule="auto"/>
        <w:jc w:val="both"/>
        <w:rPr>
          <w:rFonts w:ascii="Times New Roman" w:hAnsi="Times New Roman" w:cs="Times New Roman"/>
          <w:sz w:val="28"/>
          <w:szCs w:val="28"/>
        </w:rPr>
      </w:pPr>
    </w:p>
    <w:p w:rsidR="00502CFF" w:rsidRDefault="00502CFF" w:rsidP="0033783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Nem mindegyik ilyen fajtájú reakció lehetséges a savak és a sók között. Cserebomlási reakciók végbe mennek, abban az esetben, ha:</w:t>
      </w:r>
    </w:p>
    <w:p w:rsidR="00502CFF" w:rsidRDefault="00502CFF" w:rsidP="00337836">
      <w:pPr>
        <w:spacing w:after="0" w:line="276" w:lineRule="auto"/>
        <w:jc w:val="both"/>
        <w:rPr>
          <w:rFonts w:ascii="Times New Roman" w:hAnsi="Times New Roman" w:cs="Times New Roman"/>
          <w:sz w:val="28"/>
          <w:szCs w:val="28"/>
        </w:rPr>
      </w:pPr>
    </w:p>
    <w:p w:rsidR="00502CFF" w:rsidRDefault="00502CFF" w:rsidP="00502CFF">
      <w:pPr>
        <w:pStyle w:val="Listaszerbekezds"/>
        <w:numPr>
          <w:ilvl w:val="0"/>
          <w:numId w:val="9"/>
        </w:numPr>
        <w:spacing w:after="0" w:line="276" w:lineRule="auto"/>
        <w:ind w:left="567" w:hanging="567"/>
        <w:jc w:val="both"/>
        <w:rPr>
          <w:rFonts w:ascii="Times New Roman" w:hAnsi="Times New Roman" w:cs="Times New Roman"/>
          <w:sz w:val="28"/>
          <w:szCs w:val="28"/>
        </w:rPr>
      </w:pPr>
      <w:r w:rsidRPr="00B97AA8">
        <w:rPr>
          <w:rFonts w:ascii="Times New Roman" w:hAnsi="Times New Roman" w:cs="Times New Roman"/>
          <w:sz w:val="28"/>
          <w:szCs w:val="28"/>
        </w:rPr>
        <w:t>A</w:t>
      </w:r>
      <w:r w:rsidRPr="00502CFF">
        <w:rPr>
          <w:rFonts w:ascii="Times New Roman" w:hAnsi="Times New Roman" w:cs="Times New Roman"/>
          <w:b/>
          <w:color w:val="002060"/>
          <w:sz w:val="28"/>
          <w:szCs w:val="28"/>
        </w:rPr>
        <w:t xml:space="preserve"> reakció terméke, só vagy sav </w:t>
      </w:r>
      <w:r w:rsidRPr="00502CFF">
        <w:rPr>
          <w:rFonts w:ascii="Times New Roman" w:hAnsi="Times New Roman" w:cs="Times New Roman"/>
          <w:b/>
          <w:color w:val="002060"/>
          <w:sz w:val="28"/>
          <w:szCs w:val="28"/>
          <w:u w:val="single"/>
        </w:rPr>
        <w:t>csapadék formájában kiválik</w:t>
      </w:r>
      <w:r w:rsidRPr="00502CFF">
        <w:rPr>
          <w:rFonts w:ascii="Times New Roman" w:hAnsi="Times New Roman" w:cs="Times New Roman"/>
          <w:color w:val="002060"/>
          <w:sz w:val="28"/>
          <w:szCs w:val="28"/>
        </w:rPr>
        <w:t xml:space="preserve"> </w:t>
      </w:r>
      <w:r>
        <w:rPr>
          <w:rFonts w:ascii="Times New Roman" w:hAnsi="Times New Roman" w:cs="Times New Roman"/>
          <w:sz w:val="28"/>
          <w:szCs w:val="28"/>
        </w:rPr>
        <w:t>(ezt az oldhatósági táblázat alapján derítjük ki):</w:t>
      </w:r>
    </w:p>
    <w:p w:rsidR="0075526D" w:rsidRDefault="0075526D" w:rsidP="00502CFF">
      <w:pPr>
        <w:pStyle w:val="Listaszerbekezds"/>
        <w:spacing w:after="0" w:line="276" w:lineRule="auto"/>
        <w:ind w:left="567"/>
        <w:jc w:val="center"/>
        <w:rPr>
          <w:rFonts w:ascii="Times New Roman" w:hAnsi="Times New Roman" w:cs="Times New Roman"/>
          <w:b/>
          <w:color w:val="002060"/>
          <w:sz w:val="28"/>
          <w:szCs w:val="28"/>
        </w:rPr>
      </w:pPr>
    </w:p>
    <w:p w:rsidR="00502CFF" w:rsidRDefault="00502CFF" w:rsidP="00502CFF">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H</w:t>
      </w:r>
      <w:r w:rsidRPr="00502CFF">
        <w:rPr>
          <w:rFonts w:ascii="Times New Roman" w:hAnsi="Times New Roman" w:cs="Times New Roman"/>
          <w:sz w:val="28"/>
          <w:szCs w:val="28"/>
          <w:vertAlign w:val="subscript"/>
        </w:rPr>
        <w:t>2</w:t>
      </w:r>
      <w:r>
        <w:rPr>
          <w:rFonts w:ascii="Times New Roman" w:hAnsi="Times New Roman" w:cs="Times New Roman"/>
          <w:sz w:val="28"/>
          <w:szCs w:val="28"/>
        </w:rPr>
        <w:t>SO</w:t>
      </w:r>
      <w:r w:rsidRPr="00502CFF">
        <w:rPr>
          <w:rFonts w:ascii="Times New Roman" w:hAnsi="Times New Roman" w:cs="Times New Roman"/>
          <w:sz w:val="28"/>
          <w:szCs w:val="28"/>
          <w:vertAlign w:val="subscript"/>
        </w:rPr>
        <w:t>4</w:t>
      </w:r>
      <w:r>
        <w:rPr>
          <w:rFonts w:ascii="Times New Roman" w:hAnsi="Times New Roman" w:cs="Times New Roman"/>
          <w:sz w:val="28"/>
          <w:szCs w:val="28"/>
        </w:rPr>
        <w:t xml:space="preserve"> + BaCl</w:t>
      </w:r>
      <w:r w:rsidRPr="00502CFF">
        <w:rPr>
          <w:rFonts w:ascii="Times New Roman" w:hAnsi="Times New Roman" w:cs="Times New Roman"/>
          <w:sz w:val="28"/>
          <w:szCs w:val="28"/>
          <w:vertAlign w:val="subscript"/>
        </w:rPr>
        <w:t>2</w:t>
      </w:r>
      <w:r>
        <w:rPr>
          <w:rFonts w:ascii="Times New Roman" w:hAnsi="Times New Roman" w:cs="Times New Roman"/>
          <w:sz w:val="28"/>
          <w:szCs w:val="28"/>
        </w:rPr>
        <w:t xml:space="preserve"> = BaSO</w:t>
      </w:r>
      <w:r w:rsidRPr="00502CFF">
        <w:rPr>
          <w:rFonts w:ascii="Times New Roman" w:hAnsi="Times New Roman" w:cs="Times New Roman"/>
          <w:sz w:val="28"/>
          <w:szCs w:val="28"/>
          <w:vertAlign w:val="subscript"/>
        </w:rPr>
        <w:t>4</w:t>
      </w:r>
      <w:r>
        <w:rPr>
          <w:rFonts w:ascii="Times New Roman" w:hAnsi="Times New Roman" w:cs="Times New Roman"/>
          <w:sz w:val="28"/>
          <w:szCs w:val="28"/>
        </w:rPr>
        <w:t>↓ + 2HCl</w:t>
      </w:r>
    </w:p>
    <w:p w:rsidR="008A7714" w:rsidRDefault="008A7714" w:rsidP="00502CFF">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2HNO</w:t>
      </w:r>
      <w:r w:rsidRPr="008A7714">
        <w:rPr>
          <w:rFonts w:ascii="Times New Roman" w:hAnsi="Times New Roman" w:cs="Times New Roman"/>
          <w:sz w:val="28"/>
          <w:szCs w:val="28"/>
          <w:vertAlign w:val="subscript"/>
        </w:rPr>
        <w:t>3</w:t>
      </w:r>
      <w:r>
        <w:rPr>
          <w:rFonts w:ascii="Times New Roman" w:hAnsi="Times New Roman" w:cs="Times New Roman"/>
          <w:sz w:val="28"/>
          <w:szCs w:val="28"/>
        </w:rPr>
        <w:t xml:space="preserve"> + Na</w:t>
      </w:r>
      <w:r w:rsidRPr="008A7714">
        <w:rPr>
          <w:rFonts w:ascii="Times New Roman" w:hAnsi="Times New Roman" w:cs="Times New Roman"/>
          <w:sz w:val="28"/>
          <w:szCs w:val="28"/>
          <w:vertAlign w:val="subscript"/>
        </w:rPr>
        <w:t>2</w:t>
      </w:r>
      <w:r>
        <w:rPr>
          <w:rFonts w:ascii="Times New Roman" w:hAnsi="Times New Roman" w:cs="Times New Roman"/>
          <w:sz w:val="28"/>
          <w:szCs w:val="28"/>
        </w:rPr>
        <w:t>SiO</w:t>
      </w:r>
      <w:r w:rsidRPr="008A7714">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H</w:t>
      </w:r>
      <w:r w:rsidRPr="008A7714">
        <w:rPr>
          <w:rFonts w:ascii="Times New Roman" w:hAnsi="Times New Roman" w:cs="Times New Roman"/>
          <w:sz w:val="28"/>
          <w:szCs w:val="28"/>
          <w:vertAlign w:val="subscript"/>
        </w:rPr>
        <w:t>2</w:t>
      </w:r>
      <w:r>
        <w:rPr>
          <w:rFonts w:ascii="Times New Roman" w:hAnsi="Times New Roman" w:cs="Times New Roman"/>
          <w:sz w:val="28"/>
          <w:szCs w:val="28"/>
        </w:rPr>
        <w:t>SiO</w:t>
      </w:r>
      <w:r w:rsidRPr="008A7714">
        <w:rPr>
          <w:rFonts w:ascii="Times New Roman" w:hAnsi="Times New Roman" w:cs="Times New Roman"/>
          <w:sz w:val="28"/>
          <w:szCs w:val="28"/>
          <w:vertAlign w:val="subscript"/>
        </w:rPr>
        <w:t>3</w:t>
      </w:r>
      <w:r>
        <w:rPr>
          <w:rFonts w:ascii="Times New Roman" w:hAnsi="Times New Roman" w:cs="Times New Roman"/>
          <w:sz w:val="28"/>
          <w:szCs w:val="28"/>
        </w:rPr>
        <w:t>↓ + 2NaNO</w:t>
      </w:r>
      <w:r w:rsidRPr="008A7714">
        <w:rPr>
          <w:rFonts w:ascii="Times New Roman" w:hAnsi="Times New Roman" w:cs="Times New Roman"/>
          <w:sz w:val="28"/>
          <w:szCs w:val="28"/>
          <w:vertAlign w:val="subscript"/>
        </w:rPr>
        <w:t>3</w:t>
      </w:r>
    </w:p>
    <w:p w:rsidR="00586086" w:rsidRDefault="00586086" w:rsidP="00502CFF">
      <w:pPr>
        <w:pStyle w:val="Listaszerbekezds"/>
        <w:spacing w:after="0" w:line="276" w:lineRule="auto"/>
        <w:ind w:left="567"/>
        <w:jc w:val="center"/>
        <w:rPr>
          <w:rFonts w:ascii="Times New Roman" w:hAnsi="Times New Roman" w:cs="Times New Roman"/>
          <w:sz w:val="28"/>
          <w:szCs w:val="28"/>
        </w:rPr>
      </w:pPr>
    </w:p>
    <w:p w:rsidR="00586086" w:rsidRDefault="00586086" w:rsidP="00586086">
      <w:pPr>
        <w:pStyle w:val="Listaszerbekezds"/>
        <w:numPr>
          <w:ilvl w:val="0"/>
          <w:numId w:val="9"/>
        </w:numPr>
        <w:spacing w:after="0"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A </w:t>
      </w:r>
      <w:r w:rsidRPr="00586086">
        <w:rPr>
          <w:rFonts w:ascii="Times New Roman" w:hAnsi="Times New Roman" w:cs="Times New Roman"/>
          <w:b/>
          <w:color w:val="002060"/>
          <w:sz w:val="28"/>
          <w:szCs w:val="28"/>
        </w:rPr>
        <w:t>savtermék illó anyag, vagy gáznemű vegyülettől származik, vagy gázfejlődéssel bomlik</w:t>
      </w:r>
      <w:r>
        <w:rPr>
          <w:rFonts w:ascii="Times New Roman" w:hAnsi="Times New Roman" w:cs="Times New Roman"/>
          <w:sz w:val="28"/>
          <w:szCs w:val="28"/>
        </w:rPr>
        <w:t xml:space="preserve">: </w:t>
      </w:r>
    </w:p>
    <w:p w:rsidR="00586086" w:rsidRDefault="00586086" w:rsidP="00586086">
      <w:pPr>
        <w:pStyle w:val="Listaszerbekezds"/>
        <w:spacing w:after="0" w:line="276" w:lineRule="auto"/>
        <w:ind w:left="567"/>
        <w:jc w:val="both"/>
        <w:rPr>
          <w:rFonts w:ascii="Times New Roman" w:hAnsi="Times New Roman" w:cs="Times New Roman"/>
          <w:sz w:val="28"/>
          <w:szCs w:val="28"/>
        </w:rPr>
      </w:pPr>
    </w:p>
    <w:p w:rsidR="00586086" w:rsidRPr="007E6213" w:rsidRDefault="00000F83" w:rsidP="00000F83">
      <w:pPr>
        <w:pStyle w:val="Listaszerbekezds"/>
        <w:spacing w:after="0" w:line="276" w:lineRule="auto"/>
        <w:ind w:left="0"/>
        <w:jc w:val="center"/>
        <w:rPr>
          <w:rFonts w:ascii="Times New Roman" w:hAnsi="Times New Roman" w:cs="Times New Roman"/>
          <w:sz w:val="28"/>
          <w:szCs w:val="28"/>
        </w:rPr>
      </w:pPr>
      <w:r>
        <w:rPr>
          <w:rFonts w:ascii="Times New Roman" w:hAnsi="Times New Roman" w:cs="Times New Roman"/>
          <w:noProof/>
          <w:sz w:val="28"/>
          <w:szCs w:val="28"/>
          <w:lang w:eastAsia="hu-HU"/>
        </w:rPr>
        <mc:AlternateContent>
          <mc:Choice Requires="wps">
            <w:drawing>
              <wp:anchor distT="0" distB="0" distL="114300" distR="114300" simplePos="0" relativeHeight="251660288" behindDoc="0" locked="0" layoutInCell="1" allowOverlap="1">
                <wp:simplePos x="0" y="0"/>
                <wp:positionH relativeFrom="column">
                  <wp:posOffset>5453380</wp:posOffset>
                </wp:positionH>
                <wp:positionV relativeFrom="paragraph">
                  <wp:posOffset>214630</wp:posOffset>
                </wp:positionV>
                <wp:extent cx="247650" cy="257175"/>
                <wp:effectExtent l="0" t="0" r="76200" b="47625"/>
                <wp:wrapNone/>
                <wp:docPr id="13" name="Egyenes összekötő nyíllal 13"/>
                <wp:cNvGraphicFramePr/>
                <a:graphic xmlns:a="http://schemas.openxmlformats.org/drawingml/2006/main">
                  <a:graphicData uri="http://schemas.microsoft.com/office/word/2010/wordprocessingShape">
                    <wps:wsp>
                      <wps:cNvCnPr/>
                      <wps:spPr>
                        <a:xfrm>
                          <a:off x="0" y="0"/>
                          <a:ext cx="24765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D96143" id="_x0000_t32" coordsize="21600,21600" o:spt="32" o:oned="t" path="m,l21600,21600e" filled="f">
                <v:path arrowok="t" fillok="f" o:connecttype="none"/>
                <o:lock v:ext="edit" shapetype="t"/>
              </v:shapetype>
              <v:shape id="Egyenes összekötő nyíllal 13" o:spid="_x0000_s1026" type="#_x0000_t32" style="position:absolute;margin-left:429.4pt;margin-top:16.9pt;width:1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" strokecolor="#5b9bd5 [3204]" strokeweight=".5pt">
                <v:stroke endarrow="block" joinstyle="miter"/>
              </v:shape>
            </w:pict>
          </mc:Fallback>
        </mc:AlternateContent>
      </w:r>
      <w:r w:rsidR="007E6213">
        <w:rPr>
          <w:rFonts w:ascii="Times New Roman" w:hAnsi="Times New Roman" w:cs="Times New Roman"/>
          <w:noProof/>
          <w:sz w:val="28"/>
          <w:szCs w:val="28"/>
          <w:lang w:eastAsia="hu-HU"/>
        </w:rPr>
        <mc:AlternateContent>
          <mc:Choice Requires="wps">
            <w:drawing>
              <wp:anchor distT="0" distB="0" distL="114300" distR="114300" simplePos="0" relativeHeight="251659264" behindDoc="0" locked="0" layoutInCell="1" allowOverlap="1">
                <wp:simplePos x="0" y="0"/>
                <wp:positionH relativeFrom="column">
                  <wp:posOffset>5128895</wp:posOffset>
                </wp:positionH>
                <wp:positionV relativeFrom="paragraph">
                  <wp:posOffset>186055</wp:posOffset>
                </wp:positionV>
                <wp:extent cx="238125" cy="285750"/>
                <wp:effectExtent l="38100" t="0" r="28575" b="57150"/>
                <wp:wrapNone/>
                <wp:docPr id="12" name="Egyenes összekötő nyíllal 12"/>
                <wp:cNvGraphicFramePr/>
                <a:graphic xmlns:a="http://schemas.openxmlformats.org/drawingml/2006/main">
                  <a:graphicData uri="http://schemas.microsoft.com/office/word/2010/wordprocessingShape">
                    <wps:wsp>
                      <wps:cNvCnPr/>
                      <wps:spPr>
                        <a:xfrm flipH="1">
                          <a:off x="0" y="0"/>
                          <a:ext cx="2381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C58D78" id="Egyenes összekötő nyíllal 12" o:spid="_x0000_s1026" type="#_x0000_t32" style="position:absolute;margin-left:403.85pt;margin-top:14.65pt;width:18.75pt;height: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" strokecolor="#5b9bd5 [3204]" strokeweight=".5pt">
                <v:stroke endarrow="block" joinstyle="miter"/>
              </v:shape>
            </w:pict>
          </mc:Fallback>
        </mc:AlternateContent>
      </w:r>
      <w:r w:rsidR="007E6213">
        <w:rPr>
          <w:rFonts w:ascii="Times New Roman" w:hAnsi="Times New Roman" w:cs="Times New Roman"/>
          <w:sz w:val="28"/>
          <w:szCs w:val="28"/>
        </w:rPr>
        <w:t>CaCO</w:t>
      </w:r>
      <w:r w:rsidR="007E6213" w:rsidRPr="007E6213">
        <w:rPr>
          <w:rFonts w:ascii="Times New Roman" w:hAnsi="Times New Roman" w:cs="Times New Roman"/>
          <w:sz w:val="28"/>
          <w:szCs w:val="28"/>
          <w:vertAlign w:val="subscript"/>
        </w:rPr>
        <w:t>3</w:t>
      </w:r>
      <w:r w:rsidR="007E6213">
        <w:rPr>
          <w:rFonts w:ascii="Times New Roman" w:hAnsi="Times New Roman" w:cs="Times New Roman"/>
          <w:sz w:val="28"/>
          <w:szCs w:val="28"/>
        </w:rPr>
        <w:t xml:space="preserve"> + 2HCl = CaCl</w:t>
      </w:r>
      <w:r w:rsidR="007E6213" w:rsidRPr="007E6213">
        <w:rPr>
          <w:rFonts w:ascii="Times New Roman" w:hAnsi="Times New Roman" w:cs="Times New Roman"/>
          <w:sz w:val="28"/>
          <w:szCs w:val="28"/>
          <w:vertAlign w:val="subscript"/>
        </w:rPr>
        <w:t>2</w:t>
      </w:r>
      <w:r w:rsidR="007E6213">
        <w:rPr>
          <w:rFonts w:ascii="Times New Roman" w:hAnsi="Times New Roman" w:cs="Times New Roman"/>
          <w:sz w:val="28"/>
          <w:szCs w:val="28"/>
        </w:rPr>
        <w:t xml:space="preserve"> + H</w:t>
      </w:r>
      <w:r w:rsidR="007E6213" w:rsidRPr="007E6213">
        <w:rPr>
          <w:rFonts w:ascii="Times New Roman" w:hAnsi="Times New Roman" w:cs="Times New Roman"/>
          <w:sz w:val="28"/>
          <w:szCs w:val="28"/>
          <w:vertAlign w:val="subscript"/>
        </w:rPr>
        <w:t>2</w:t>
      </w:r>
      <w:r w:rsidR="007E6213">
        <w:rPr>
          <w:rFonts w:ascii="Times New Roman" w:hAnsi="Times New Roman" w:cs="Times New Roman"/>
          <w:sz w:val="28"/>
          <w:szCs w:val="28"/>
        </w:rPr>
        <w:t>CO</w:t>
      </w:r>
      <w:r w:rsidR="007E6213" w:rsidRPr="007E6213">
        <w:rPr>
          <w:rFonts w:ascii="Times New Roman" w:hAnsi="Times New Roman" w:cs="Times New Roman"/>
          <w:sz w:val="28"/>
          <w:szCs w:val="28"/>
          <w:vertAlign w:val="subscript"/>
        </w:rPr>
        <w:t>3</w:t>
      </w:r>
    </w:p>
    <w:p w:rsidR="008A7714" w:rsidRPr="00502CFF" w:rsidRDefault="008A7714" w:rsidP="00502CFF">
      <w:pPr>
        <w:pStyle w:val="Listaszerbekezds"/>
        <w:spacing w:after="0" w:line="276" w:lineRule="auto"/>
        <w:ind w:left="567"/>
        <w:jc w:val="center"/>
        <w:rPr>
          <w:rFonts w:ascii="Times New Roman" w:hAnsi="Times New Roman" w:cs="Times New Roman"/>
          <w:sz w:val="28"/>
          <w:szCs w:val="28"/>
        </w:rPr>
      </w:pPr>
    </w:p>
    <w:p w:rsidR="0075526D" w:rsidRDefault="007E6213" w:rsidP="0033783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0F83">
        <w:rPr>
          <w:rFonts w:ascii="Times New Roman" w:hAnsi="Times New Roman" w:cs="Times New Roman"/>
          <w:sz w:val="28"/>
          <w:szCs w:val="28"/>
        </w:rPr>
        <w:t xml:space="preserve">                          </w:t>
      </w:r>
      <w:r>
        <w:rPr>
          <w:rFonts w:ascii="Times New Roman" w:hAnsi="Times New Roman" w:cs="Times New Roman"/>
          <w:sz w:val="28"/>
          <w:szCs w:val="28"/>
        </w:rPr>
        <w:t>CO</w:t>
      </w:r>
      <w:r w:rsidRPr="007E6213">
        <w:rPr>
          <w:rFonts w:ascii="Times New Roman" w:hAnsi="Times New Roman" w:cs="Times New Roman"/>
          <w:sz w:val="28"/>
          <w:szCs w:val="28"/>
          <w:vertAlign w:val="subscript"/>
        </w:rPr>
        <w:t>2</w:t>
      </w:r>
      <w:r>
        <w:rPr>
          <w:rFonts w:ascii="Times New Roman" w:hAnsi="Times New Roman" w:cs="Times New Roman"/>
          <w:sz w:val="28"/>
          <w:szCs w:val="28"/>
        </w:rPr>
        <w:t>↑      H</w:t>
      </w:r>
      <w:r w:rsidRPr="007E6213">
        <w:rPr>
          <w:rFonts w:ascii="Times New Roman" w:hAnsi="Times New Roman" w:cs="Times New Roman"/>
          <w:sz w:val="28"/>
          <w:szCs w:val="28"/>
          <w:vertAlign w:val="subscript"/>
        </w:rPr>
        <w:t>2</w:t>
      </w:r>
      <w:r>
        <w:rPr>
          <w:rFonts w:ascii="Times New Roman" w:hAnsi="Times New Roman" w:cs="Times New Roman"/>
          <w:sz w:val="28"/>
          <w:szCs w:val="28"/>
        </w:rPr>
        <w:t>O</w:t>
      </w:r>
    </w:p>
    <w:p w:rsidR="00791692" w:rsidRDefault="00791692" w:rsidP="00337836">
      <w:pPr>
        <w:spacing w:after="0" w:line="276" w:lineRule="auto"/>
        <w:jc w:val="both"/>
        <w:rPr>
          <w:rFonts w:ascii="Times New Roman" w:hAnsi="Times New Roman" w:cs="Times New Roman"/>
          <w:sz w:val="28"/>
          <w:szCs w:val="28"/>
        </w:rPr>
      </w:pPr>
    </w:p>
    <w:p w:rsidR="00791692" w:rsidRDefault="00791692" w:rsidP="0079169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2KF (sz) + H</w:t>
      </w:r>
      <w:r w:rsidRPr="00791692">
        <w:rPr>
          <w:rFonts w:ascii="Times New Roman" w:hAnsi="Times New Roman" w:cs="Times New Roman"/>
          <w:sz w:val="28"/>
          <w:szCs w:val="28"/>
          <w:vertAlign w:val="subscript"/>
        </w:rPr>
        <w:t>2</w:t>
      </w:r>
      <w:r>
        <w:rPr>
          <w:rFonts w:ascii="Times New Roman" w:hAnsi="Times New Roman" w:cs="Times New Roman"/>
          <w:sz w:val="28"/>
          <w:szCs w:val="28"/>
        </w:rPr>
        <w:t>SO</w:t>
      </w:r>
      <w:r w:rsidRPr="00791692">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cc</w:t>
      </w:r>
      <w:r>
        <w:rPr>
          <w:rFonts w:ascii="Times New Roman" w:hAnsi="Times New Roman" w:cs="Times New Roman"/>
          <w:sz w:val="28"/>
          <w:szCs w:val="28"/>
        </w:rPr>
        <w:t xml:space="preserve"> = K</w:t>
      </w:r>
      <w:r w:rsidRPr="00791692">
        <w:rPr>
          <w:rFonts w:ascii="Times New Roman" w:hAnsi="Times New Roman" w:cs="Times New Roman"/>
          <w:sz w:val="28"/>
          <w:szCs w:val="28"/>
          <w:vertAlign w:val="subscript"/>
        </w:rPr>
        <w:t>2</w:t>
      </w:r>
      <w:r>
        <w:rPr>
          <w:rFonts w:ascii="Times New Roman" w:hAnsi="Times New Roman" w:cs="Times New Roman"/>
          <w:sz w:val="28"/>
          <w:szCs w:val="28"/>
        </w:rPr>
        <w:t>SO</w:t>
      </w:r>
      <w:r w:rsidRPr="00791692">
        <w:rPr>
          <w:rFonts w:ascii="Times New Roman" w:hAnsi="Times New Roman" w:cs="Times New Roman"/>
          <w:sz w:val="28"/>
          <w:szCs w:val="28"/>
          <w:vertAlign w:val="subscript"/>
        </w:rPr>
        <w:t>4</w:t>
      </w:r>
      <w:r>
        <w:rPr>
          <w:rFonts w:ascii="Times New Roman" w:hAnsi="Times New Roman" w:cs="Times New Roman"/>
          <w:sz w:val="28"/>
          <w:szCs w:val="28"/>
        </w:rPr>
        <w:t xml:space="preserve"> + 2HF↑</w:t>
      </w:r>
    </w:p>
    <w:p w:rsidR="004556C2" w:rsidRDefault="004556C2" w:rsidP="0079169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sz – szilárd anyag, cc – tömény oldat</w:t>
      </w:r>
    </w:p>
    <w:p w:rsidR="00CD2F16" w:rsidRDefault="00CD2F16" w:rsidP="00791692">
      <w:pPr>
        <w:spacing w:after="0" w:line="276" w:lineRule="auto"/>
        <w:jc w:val="center"/>
        <w:rPr>
          <w:rFonts w:ascii="Times New Roman" w:hAnsi="Times New Roman" w:cs="Times New Roman"/>
          <w:sz w:val="28"/>
          <w:szCs w:val="28"/>
        </w:rPr>
      </w:pPr>
    </w:p>
    <w:p w:rsidR="00CD2F16" w:rsidRDefault="00B14847" w:rsidP="00B14847">
      <w:pPr>
        <w:pStyle w:val="Listaszerbekezds"/>
        <w:numPr>
          <w:ilvl w:val="0"/>
          <w:numId w:val="9"/>
        </w:numPr>
        <w:spacing w:after="0"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A </w:t>
      </w:r>
      <w:r w:rsidRPr="00B14847">
        <w:rPr>
          <w:rFonts w:ascii="Times New Roman" w:hAnsi="Times New Roman" w:cs="Times New Roman"/>
          <w:b/>
          <w:color w:val="002060"/>
          <w:sz w:val="28"/>
          <w:szCs w:val="28"/>
        </w:rPr>
        <w:t>reakcióba lépő sav erős, a keletkezett sav pedig gyenge</w:t>
      </w:r>
      <w:r w:rsidR="00383CE9">
        <w:rPr>
          <w:rFonts w:ascii="Times New Roman" w:hAnsi="Times New Roman" w:cs="Times New Roman"/>
          <w:sz w:val="28"/>
          <w:szCs w:val="28"/>
        </w:rPr>
        <w:t>:</w:t>
      </w:r>
    </w:p>
    <w:p w:rsidR="00E56837" w:rsidRPr="00E56837" w:rsidRDefault="00E56837" w:rsidP="00E56837">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K</w:t>
      </w:r>
      <w:r w:rsidRPr="00E56837">
        <w:rPr>
          <w:rFonts w:ascii="Times New Roman" w:hAnsi="Times New Roman" w:cs="Times New Roman"/>
          <w:sz w:val="28"/>
          <w:szCs w:val="28"/>
          <w:vertAlign w:val="subscript"/>
        </w:rPr>
        <w:t>2</w:t>
      </w:r>
      <w:r>
        <w:rPr>
          <w:rFonts w:ascii="Times New Roman" w:hAnsi="Times New Roman" w:cs="Times New Roman"/>
          <w:sz w:val="28"/>
          <w:szCs w:val="28"/>
        </w:rPr>
        <w:t>S + 2HCl = 2KCl + H</w:t>
      </w:r>
      <w:r w:rsidRPr="00E56837">
        <w:rPr>
          <w:rFonts w:ascii="Times New Roman" w:hAnsi="Times New Roman" w:cs="Times New Roman"/>
          <w:sz w:val="28"/>
          <w:szCs w:val="28"/>
          <w:vertAlign w:val="subscript"/>
        </w:rPr>
        <w:t>2</w:t>
      </w:r>
      <w:r>
        <w:rPr>
          <w:rFonts w:ascii="Times New Roman" w:hAnsi="Times New Roman" w:cs="Times New Roman"/>
          <w:sz w:val="28"/>
          <w:szCs w:val="28"/>
        </w:rPr>
        <w:t>S</w:t>
      </w:r>
    </w:p>
    <w:p w:rsidR="00C902FD" w:rsidRDefault="00C902FD" w:rsidP="00E56837">
      <w:pPr>
        <w:pStyle w:val="Listaszerbekezds"/>
        <w:spacing w:after="0" w:line="276" w:lineRule="auto"/>
        <w:ind w:left="567"/>
        <w:jc w:val="center"/>
        <w:rPr>
          <w:rFonts w:ascii="Times New Roman" w:hAnsi="Times New Roman" w:cs="Times New Roman"/>
          <w:sz w:val="28"/>
          <w:szCs w:val="28"/>
        </w:rPr>
      </w:pPr>
    </w:p>
    <w:p w:rsidR="00C902FD" w:rsidRPr="00C902FD" w:rsidRDefault="00C902FD" w:rsidP="00C902FD">
      <w:pPr>
        <w:pStyle w:val="Listaszerbekezds"/>
        <w:numPr>
          <w:ilvl w:val="0"/>
          <w:numId w:val="10"/>
        </w:numPr>
        <w:spacing w:after="0" w:line="276" w:lineRule="auto"/>
        <w:ind w:left="567" w:hanging="567"/>
        <w:jc w:val="both"/>
        <w:rPr>
          <w:rFonts w:ascii="Times New Roman" w:hAnsi="Times New Roman" w:cs="Times New Roman"/>
          <w:b/>
          <w:sz w:val="28"/>
          <w:szCs w:val="28"/>
        </w:rPr>
      </w:pPr>
      <w:r w:rsidRPr="00C902FD">
        <w:rPr>
          <w:rFonts w:ascii="Times New Roman" w:hAnsi="Times New Roman" w:cs="Times New Roman"/>
          <w:b/>
          <w:sz w:val="28"/>
          <w:szCs w:val="28"/>
        </w:rPr>
        <w:t>Az oxigéntartalmú savak hőbomlása</w:t>
      </w:r>
      <w:r>
        <w:rPr>
          <w:rFonts w:ascii="Times New Roman" w:hAnsi="Times New Roman" w:cs="Times New Roman"/>
          <w:sz w:val="28"/>
          <w:szCs w:val="28"/>
        </w:rPr>
        <w:t xml:space="preserve"> – az oxigéntartalmú savak hevítéskor, a szénsav és a kénessav rendes körülmények között megfelelő savképző-oxidra és vízre bomlanak:</w:t>
      </w:r>
    </w:p>
    <w:p w:rsidR="00C902FD" w:rsidRDefault="00C902FD" w:rsidP="00C902FD">
      <w:pPr>
        <w:pStyle w:val="Listaszerbekezds"/>
        <w:spacing w:after="0" w:line="276" w:lineRule="auto"/>
        <w:ind w:left="567"/>
        <w:jc w:val="center"/>
        <w:rPr>
          <w:rFonts w:ascii="Times New Roman" w:hAnsi="Times New Roman" w:cs="Times New Roman"/>
          <w:sz w:val="28"/>
          <w:szCs w:val="28"/>
        </w:rPr>
      </w:pPr>
    </w:p>
    <w:p w:rsidR="00C902FD" w:rsidRDefault="00C902FD" w:rsidP="00C902FD">
      <w:pPr>
        <w:pStyle w:val="Listaszerbekezds"/>
        <w:spacing w:after="0" w:line="276" w:lineRule="auto"/>
        <w:ind w:left="567"/>
        <w:jc w:val="center"/>
        <w:rPr>
          <w:rFonts w:ascii="Cambria Math" w:hAnsi="Cambria Math" w:cs="Cambria Math"/>
          <w:sz w:val="28"/>
          <w:szCs w:val="28"/>
          <w:shd w:val="clear" w:color="auto" w:fill="FFFFFF"/>
        </w:rPr>
      </w:pPr>
      <w:r>
        <w:rPr>
          <w:rFonts w:ascii="Times New Roman" w:hAnsi="Times New Roman" w:cs="Times New Roman"/>
          <w:sz w:val="28"/>
          <w:szCs w:val="28"/>
        </w:rPr>
        <w:t>H</w:t>
      </w:r>
      <w:r w:rsidRPr="00C902FD">
        <w:rPr>
          <w:rFonts w:ascii="Times New Roman" w:hAnsi="Times New Roman" w:cs="Times New Roman"/>
          <w:sz w:val="28"/>
          <w:szCs w:val="28"/>
          <w:vertAlign w:val="subscript"/>
        </w:rPr>
        <w:t>2</w:t>
      </w:r>
      <w:r>
        <w:rPr>
          <w:rFonts w:ascii="Times New Roman" w:hAnsi="Times New Roman" w:cs="Times New Roman"/>
          <w:sz w:val="28"/>
          <w:szCs w:val="28"/>
        </w:rPr>
        <w:t>SO</w:t>
      </w:r>
      <w:r w:rsidRPr="00C902FD">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1D5C70">
        <w:rPr>
          <w:rFonts w:ascii="Cambria Math" w:hAnsi="Cambria Math" w:cs="Cambria Math"/>
          <w:sz w:val="28"/>
          <w:szCs w:val="28"/>
          <w:shd w:val="clear" w:color="auto" w:fill="FFFFFF"/>
        </w:rPr>
        <w:t>⇌</w:t>
      </w:r>
      <w:r>
        <w:rPr>
          <w:rFonts w:ascii="Cambria Math" w:hAnsi="Cambria Math" w:cs="Cambria Math"/>
          <w:sz w:val="28"/>
          <w:szCs w:val="28"/>
          <w:shd w:val="clear" w:color="auto" w:fill="FFFFFF"/>
        </w:rPr>
        <w:t xml:space="preserve"> SO</w:t>
      </w:r>
      <w:r w:rsidRPr="00C902FD">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 + H</w:t>
      </w:r>
      <w:r w:rsidRPr="00C902FD">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O</w:t>
      </w:r>
    </w:p>
    <w:p w:rsidR="0053136F" w:rsidRPr="0053136F" w:rsidRDefault="0053136F" w:rsidP="00C902FD">
      <w:pPr>
        <w:pStyle w:val="Listaszerbekezds"/>
        <w:spacing w:after="0" w:line="276" w:lineRule="auto"/>
        <w:ind w:left="567"/>
        <w:jc w:val="center"/>
        <w:rPr>
          <w:rFonts w:ascii="Cambria Math" w:hAnsi="Cambria Math" w:cs="Cambria Math"/>
          <w:sz w:val="28"/>
          <w:szCs w:val="28"/>
          <w:shd w:val="clear" w:color="auto" w:fill="FFFFFF"/>
        </w:rPr>
      </w:pPr>
      <w:r>
        <w:rPr>
          <w:rFonts w:ascii="Times New Roman" w:hAnsi="Times New Roman" w:cs="Times New Roman"/>
          <w:sz w:val="28"/>
          <w:szCs w:val="28"/>
        </w:rPr>
        <w:t>H</w:t>
      </w:r>
      <w:r w:rsidRPr="0053136F">
        <w:rPr>
          <w:rFonts w:ascii="Times New Roman" w:hAnsi="Times New Roman" w:cs="Times New Roman"/>
          <w:sz w:val="28"/>
          <w:szCs w:val="28"/>
          <w:vertAlign w:val="subscript"/>
        </w:rPr>
        <w:t>2</w:t>
      </w:r>
      <w:r>
        <w:rPr>
          <w:rFonts w:ascii="Times New Roman" w:hAnsi="Times New Roman" w:cs="Times New Roman"/>
          <w:sz w:val="28"/>
          <w:szCs w:val="28"/>
        </w:rPr>
        <w:t>CO</w:t>
      </w:r>
      <w:r w:rsidRPr="0053136F">
        <w:rPr>
          <w:rFonts w:ascii="Times New Roman" w:hAnsi="Times New Roman" w:cs="Times New Roman"/>
          <w:sz w:val="28"/>
          <w:szCs w:val="28"/>
          <w:vertAlign w:val="subscript"/>
        </w:rPr>
        <w:t>3</w:t>
      </w:r>
      <w:r>
        <w:rPr>
          <w:rFonts w:ascii="Times New Roman" w:hAnsi="Times New Roman" w:cs="Times New Roman"/>
          <w:sz w:val="28"/>
          <w:szCs w:val="28"/>
        </w:rPr>
        <w:t xml:space="preserve"> = CO</w:t>
      </w:r>
      <w:r w:rsidRPr="0053136F">
        <w:rPr>
          <w:rFonts w:ascii="Times New Roman" w:hAnsi="Times New Roman" w:cs="Times New Roman"/>
          <w:sz w:val="28"/>
          <w:szCs w:val="28"/>
          <w:vertAlign w:val="subscript"/>
        </w:rPr>
        <w:t>2</w:t>
      </w:r>
      <w:r>
        <w:rPr>
          <w:rFonts w:ascii="Times New Roman" w:hAnsi="Times New Roman" w:cs="Times New Roman"/>
          <w:sz w:val="28"/>
          <w:szCs w:val="28"/>
        </w:rPr>
        <w:t>↑ + H</w:t>
      </w:r>
      <w:r w:rsidRPr="0053136F">
        <w:rPr>
          <w:rFonts w:ascii="Times New Roman" w:hAnsi="Times New Roman" w:cs="Times New Roman"/>
          <w:sz w:val="28"/>
          <w:szCs w:val="28"/>
          <w:vertAlign w:val="subscript"/>
        </w:rPr>
        <w:t>2</w:t>
      </w:r>
      <w:r>
        <w:rPr>
          <w:rFonts w:ascii="Times New Roman" w:hAnsi="Times New Roman" w:cs="Times New Roman"/>
          <w:sz w:val="28"/>
          <w:szCs w:val="28"/>
        </w:rPr>
        <w:t>O</w:t>
      </w:r>
    </w:p>
    <w:p w:rsidR="00C902FD" w:rsidRDefault="00C902FD" w:rsidP="00C902FD">
      <w:pPr>
        <w:pStyle w:val="Listaszerbekezds"/>
        <w:spacing w:after="0" w:line="276" w:lineRule="auto"/>
        <w:ind w:left="567"/>
        <w:jc w:val="center"/>
        <w:rPr>
          <w:rFonts w:ascii="Cambria Math" w:hAnsi="Cambria Math" w:cs="Cambria Math"/>
          <w:sz w:val="28"/>
          <w:szCs w:val="28"/>
          <w:shd w:val="clear" w:color="auto" w:fill="FFFFFF"/>
        </w:rPr>
      </w:pPr>
      <w:r>
        <w:rPr>
          <w:rFonts w:ascii="Times New Roman" w:hAnsi="Times New Roman" w:cs="Times New Roman"/>
          <w:sz w:val="28"/>
          <w:szCs w:val="28"/>
        </w:rPr>
        <w:t>H</w:t>
      </w:r>
      <w:r w:rsidRPr="008A7714">
        <w:rPr>
          <w:rFonts w:ascii="Times New Roman" w:hAnsi="Times New Roman" w:cs="Times New Roman"/>
          <w:sz w:val="28"/>
          <w:szCs w:val="28"/>
          <w:vertAlign w:val="subscript"/>
        </w:rPr>
        <w:t>2</w:t>
      </w:r>
      <w:r>
        <w:rPr>
          <w:rFonts w:ascii="Times New Roman" w:hAnsi="Times New Roman" w:cs="Times New Roman"/>
          <w:sz w:val="28"/>
          <w:szCs w:val="28"/>
        </w:rPr>
        <w:t>SiO</w:t>
      </w:r>
      <w:r w:rsidRPr="008A7714">
        <w:rPr>
          <w:rFonts w:ascii="Times New Roman" w:hAnsi="Times New Roman" w:cs="Times New Roman"/>
          <w:sz w:val="28"/>
          <w:szCs w:val="28"/>
          <w:vertAlign w:val="subscript"/>
        </w:rPr>
        <w:t>3</w:t>
      </w:r>
      <w:r>
        <w:rPr>
          <w:rFonts w:ascii="Times New Roman" w:hAnsi="Times New Roman" w:cs="Times New Roman"/>
          <w:sz w:val="28"/>
          <w:szCs w:val="28"/>
        </w:rPr>
        <w:t xml:space="preserve"> = SiO</w:t>
      </w:r>
      <w:r w:rsidRPr="00C902FD">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Cambria Math" w:hAnsi="Cambria Math" w:cs="Cambria Math"/>
          <w:sz w:val="28"/>
          <w:szCs w:val="28"/>
          <w:shd w:val="clear" w:color="auto" w:fill="FFFFFF"/>
        </w:rPr>
        <w:t>H</w:t>
      </w:r>
      <w:r w:rsidRPr="00C902FD">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O (melegítés hatására)</w:t>
      </w:r>
    </w:p>
    <w:p w:rsidR="00C902FD" w:rsidRDefault="00C902FD" w:rsidP="00C902FD">
      <w:pPr>
        <w:pStyle w:val="Listaszerbekezds"/>
        <w:spacing w:after="0" w:line="276" w:lineRule="auto"/>
        <w:ind w:left="567"/>
        <w:jc w:val="center"/>
        <w:rPr>
          <w:rFonts w:ascii="Cambria Math" w:hAnsi="Cambria Math" w:cs="Cambria Math"/>
          <w:sz w:val="28"/>
          <w:szCs w:val="28"/>
          <w:shd w:val="clear" w:color="auto" w:fill="FFFFFF"/>
        </w:rPr>
      </w:pPr>
      <w:r>
        <w:rPr>
          <w:rFonts w:ascii="Times New Roman" w:hAnsi="Times New Roman" w:cs="Times New Roman"/>
          <w:sz w:val="28"/>
          <w:szCs w:val="28"/>
        </w:rPr>
        <w:t>H</w:t>
      </w:r>
      <w:r w:rsidRPr="00502CFF">
        <w:rPr>
          <w:rFonts w:ascii="Times New Roman" w:hAnsi="Times New Roman" w:cs="Times New Roman"/>
          <w:sz w:val="28"/>
          <w:szCs w:val="28"/>
          <w:vertAlign w:val="subscript"/>
        </w:rPr>
        <w:t>2</w:t>
      </w:r>
      <w:r>
        <w:rPr>
          <w:rFonts w:ascii="Times New Roman" w:hAnsi="Times New Roman" w:cs="Times New Roman"/>
          <w:sz w:val="28"/>
          <w:szCs w:val="28"/>
        </w:rPr>
        <w:t>SO</w:t>
      </w:r>
      <w:r w:rsidRPr="00502CFF">
        <w:rPr>
          <w:rFonts w:ascii="Times New Roman" w:hAnsi="Times New Roman" w:cs="Times New Roman"/>
          <w:sz w:val="28"/>
          <w:szCs w:val="28"/>
          <w:vertAlign w:val="subscript"/>
        </w:rPr>
        <w:t>4</w:t>
      </w:r>
      <w:r>
        <w:rPr>
          <w:rFonts w:ascii="Times New Roman" w:hAnsi="Times New Roman" w:cs="Times New Roman"/>
          <w:sz w:val="28"/>
          <w:szCs w:val="28"/>
        </w:rPr>
        <w:t xml:space="preserve"> = SO</w:t>
      </w:r>
      <w:r w:rsidRPr="00C902FD">
        <w:rPr>
          <w:rFonts w:ascii="Times New Roman" w:hAnsi="Times New Roman" w:cs="Times New Roman"/>
          <w:sz w:val="28"/>
          <w:szCs w:val="28"/>
          <w:vertAlign w:val="subscript"/>
        </w:rPr>
        <w:t>3</w:t>
      </w:r>
      <w:r>
        <w:rPr>
          <w:rFonts w:ascii="Times New Roman" w:hAnsi="Times New Roman" w:cs="Times New Roman"/>
          <w:sz w:val="28"/>
          <w:szCs w:val="28"/>
        </w:rPr>
        <w:t xml:space="preserve">↑ + </w:t>
      </w:r>
      <w:r>
        <w:rPr>
          <w:rFonts w:ascii="Cambria Math" w:hAnsi="Cambria Math" w:cs="Cambria Math"/>
          <w:sz w:val="28"/>
          <w:szCs w:val="28"/>
          <w:shd w:val="clear" w:color="auto" w:fill="FFFFFF"/>
        </w:rPr>
        <w:t>H</w:t>
      </w:r>
      <w:r w:rsidRPr="00C902FD">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O (mérsékelt hevítéskor)</w:t>
      </w:r>
    </w:p>
    <w:p w:rsidR="00C902FD" w:rsidRDefault="00C902FD" w:rsidP="00C902FD">
      <w:pPr>
        <w:pStyle w:val="Listaszerbekezds"/>
        <w:spacing w:after="0" w:line="276" w:lineRule="auto"/>
        <w:ind w:left="567"/>
        <w:jc w:val="center"/>
        <w:rPr>
          <w:rFonts w:ascii="Cambria Math" w:hAnsi="Cambria Math" w:cs="Cambria Math"/>
          <w:sz w:val="28"/>
          <w:szCs w:val="28"/>
          <w:shd w:val="clear" w:color="auto" w:fill="FFFFFF"/>
        </w:rPr>
      </w:pPr>
      <w:r>
        <w:rPr>
          <w:rFonts w:ascii="Times New Roman" w:hAnsi="Times New Roman" w:cs="Times New Roman"/>
          <w:sz w:val="28"/>
          <w:szCs w:val="28"/>
        </w:rPr>
        <w:t>H</w:t>
      </w:r>
      <w:r w:rsidRPr="00502CFF">
        <w:rPr>
          <w:rFonts w:ascii="Times New Roman" w:hAnsi="Times New Roman" w:cs="Times New Roman"/>
          <w:sz w:val="28"/>
          <w:szCs w:val="28"/>
          <w:vertAlign w:val="subscript"/>
        </w:rPr>
        <w:t>2</w:t>
      </w:r>
      <w:r>
        <w:rPr>
          <w:rFonts w:ascii="Times New Roman" w:hAnsi="Times New Roman" w:cs="Times New Roman"/>
          <w:sz w:val="28"/>
          <w:szCs w:val="28"/>
        </w:rPr>
        <w:t>SO</w:t>
      </w:r>
      <w:r w:rsidRPr="00502CFF">
        <w:rPr>
          <w:rFonts w:ascii="Times New Roman" w:hAnsi="Times New Roman" w:cs="Times New Roman"/>
          <w:sz w:val="28"/>
          <w:szCs w:val="28"/>
          <w:vertAlign w:val="subscript"/>
        </w:rPr>
        <w:t>4</w:t>
      </w:r>
      <w:r>
        <w:rPr>
          <w:rFonts w:ascii="Times New Roman" w:hAnsi="Times New Roman" w:cs="Times New Roman"/>
          <w:sz w:val="28"/>
          <w:szCs w:val="28"/>
        </w:rPr>
        <w:t xml:space="preserve"> = SO</w:t>
      </w:r>
      <w:r>
        <w:rPr>
          <w:rFonts w:ascii="Times New Roman" w:hAnsi="Times New Roman" w:cs="Times New Roman"/>
          <w:sz w:val="28"/>
          <w:szCs w:val="28"/>
          <w:vertAlign w:val="subscript"/>
        </w:rPr>
        <w:t>2</w:t>
      </w:r>
      <w:r>
        <w:rPr>
          <w:rFonts w:ascii="Times New Roman" w:hAnsi="Times New Roman" w:cs="Times New Roman"/>
          <w:sz w:val="28"/>
          <w:szCs w:val="28"/>
        </w:rPr>
        <w:t>↑ + O</w:t>
      </w:r>
      <w:r w:rsidRPr="00C902FD">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Cambria Math" w:hAnsi="Cambria Math" w:cs="Cambria Math"/>
          <w:sz w:val="28"/>
          <w:szCs w:val="28"/>
          <w:shd w:val="clear" w:color="auto" w:fill="FFFFFF"/>
        </w:rPr>
        <w:t>H</w:t>
      </w:r>
      <w:r w:rsidRPr="00C902FD">
        <w:rPr>
          <w:rFonts w:ascii="Cambria Math" w:hAnsi="Cambria Math" w:cs="Cambria Math"/>
          <w:sz w:val="28"/>
          <w:szCs w:val="28"/>
          <w:shd w:val="clear" w:color="auto" w:fill="FFFFFF"/>
          <w:vertAlign w:val="subscript"/>
        </w:rPr>
        <w:t>2</w:t>
      </w:r>
      <w:r>
        <w:rPr>
          <w:rFonts w:ascii="Cambria Math" w:hAnsi="Cambria Math" w:cs="Cambria Math"/>
          <w:sz w:val="28"/>
          <w:szCs w:val="28"/>
          <w:shd w:val="clear" w:color="auto" w:fill="FFFFFF"/>
        </w:rPr>
        <w:t>O (erős hevítéskor)</w:t>
      </w:r>
    </w:p>
    <w:p w:rsidR="001E22E3" w:rsidRDefault="001E22E3" w:rsidP="00C902FD">
      <w:pPr>
        <w:pStyle w:val="Listaszerbekezds"/>
        <w:spacing w:after="0" w:line="276" w:lineRule="auto"/>
        <w:ind w:left="567"/>
        <w:jc w:val="center"/>
        <w:rPr>
          <w:rFonts w:ascii="Cambria Math" w:hAnsi="Cambria Math" w:cs="Cambria Math"/>
          <w:sz w:val="28"/>
          <w:szCs w:val="28"/>
          <w:shd w:val="clear" w:color="auto" w:fill="FFFFFF"/>
        </w:rPr>
      </w:pPr>
    </w:p>
    <w:p w:rsidR="003B6F96" w:rsidRPr="001E22E3" w:rsidRDefault="003B6F96" w:rsidP="00994D4A">
      <w:pPr>
        <w:spacing w:after="0" w:line="276" w:lineRule="auto"/>
        <w:jc w:val="both"/>
        <w:rPr>
          <w:rFonts w:ascii="Times New Roman" w:hAnsi="Times New Roman" w:cs="Times New Roman"/>
          <w:sz w:val="10"/>
          <w:szCs w:val="10"/>
        </w:rPr>
      </w:pPr>
    </w:p>
    <w:p w:rsidR="00994D4A" w:rsidRDefault="00994D4A" w:rsidP="00EF6F99">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hu-HU"/>
        </w:rPr>
        <w:drawing>
          <wp:inline distT="0" distB="0" distL="0" distR="0">
            <wp:extent cx="8896350" cy="2457450"/>
            <wp:effectExtent l="57150" t="0" r="5715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994D4A" w:rsidRDefault="00EF6F99" w:rsidP="0076132A">
      <w:pPr>
        <w:spacing w:after="0" w:line="276" w:lineRule="auto"/>
        <w:jc w:val="center"/>
        <w:rPr>
          <w:rFonts w:ascii="Times New Roman" w:hAnsi="Times New Roman" w:cs="Times New Roman"/>
          <w:b/>
          <w:sz w:val="28"/>
          <w:szCs w:val="28"/>
        </w:rPr>
      </w:pPr>
      <w:r w:rsidRPr="00EF6F99">
        <w:rPr>
          <w:rFonts w:ascii="Times New Roman" w:hAnsi="Times New Roman" w:cs="Times New Roman"/>
          <w:b/>
          <w:sz w:val="28"/>
          <w:szCs w:val="28"/>
        </w:rPr>
        <w:t>A savak kémiai tulaj</w:t>
      </w:r>
      <w:r w:rsidR="00000F71">
        <w:rPr>
          <w:rFonts w:ascii="Times New Roman" w:hAnsi="Times New Roman" w:cs="Times New Roman"/>
          <w:b/>
          <w:sz w:val="28"/>
          <w:szCs w:val="28"/>
        </w:rPr>
        <w:t>donságainak összefoglaló sémája</w:t>
      </w:r>
    </w:p>
    <w:p w:rsidR="00000F71" w:rsidRDefault="00000F71" w:rsidP="0076132A">
      <w:pPr>
        <w:spacing w:after="0" w:line="276" w:lineRule="auto"/>
        <w:jc w:val="center"/>
        <w:rPr>
          <w:rFonts w:ascii="Times New Roman" w:hAnsi="Times New Roman" w:cs="Times New Roman"/>
          <w:b/>
          <w:sz w:val="28"/>
          <w:szCs w:val="28"/>
        </w:rPr>
      </w:pPr>
    </w:p>
    <w:p w:rsidR="00100FB7" w:rsidRPr="0076132A" w:rsidRDefault="00100FB7" w:rsidP="0076132A">
      <w:pPr>
        <w:spacing w:after="0" w:line="276" w:lineRule="auto"/>
        <w:jc w:val="center"/>
        <w:rPr>
          <w:rFonts w:ascii="Times New Roman" w:hAnsi="Times New Roman" w:cs="Times New Roman"/>
          <w:b/>
          <w:sz w:val="28"/>
          <w:szCs w:val="28"/>
        </w:rPr>
      </w:pPr>
    </w:p>
    <w:p w:rsidR="003B6F96" w:rsidRDefault="003B6F96" w:rsidP="003B6F96">
      <w:pPr>
        <w:pStyle w:val="Listaszerbekezds"/>
        <w:spacing w:after="0" w:line="276" w:lineRule="auto"/>
        <w:ind w:left="0"/>
        <w:jc w:val="center"/>
        <w:rPr>
          <w:rFonts w:ascii="Times New Roman" w:hAnsi="Times New Roman" w:cs="Times New Roman"/>
          <w:b/>
          <w:sz w:val="36"/>
          <w:szCs w:val="36"/>
        </w:rPr>
      </w:pPr>
      <w:r w:rsidRPr="003B6F96">
        <w:rPr>
          <w:rFonts w:ascii="Times New Roman" w:hAnsi="Times New Roman" w:cs="Times New Roman"/>
          <w:b/>
          <w:sz w:val="36"/>
          <w:szCs w:val="36"/>
        </w:rPr>
        <w:t>A</w:t>
      </w:r>
      <w:r w:rsidR="00CC5942">
        <w:rPr>
          <w:rFonts w:ascii="Times New Roman" w:hAnsi="Times New Roman" w:cs="Times New Roman"/>
          <w:b/>
          <w:sz w:val="36"/>
          <w:szCs w:val="36"/>
        </w:rPr>
        <w:t xml:space="preserve"> SAVAK ELŐÁLLÍTÁSÁNAK MÓDSZEREI</w:t>
      </w:r>
    </w:p>
    <w:p w:rsidR="00CC5942" w:rsidRDefault="00CC5942" w:rsidP="003B6F96">
      <w:pPr>
        <w:pStyle w:val="Listaszerbekezds"/>
        <w:spacing w:after="0" w:line="276" w:lineRule="auto"/>
        <w:ind w:left="0"/>
        <w:jc w:val="center"/>
        <w:rPr>
          <w:rFonts w:ascii="Times New Roman" w:hAnsi="Times New Roman" w:cs="Times New Roman"/>
          <w:sz w:val="28"/>
          <w:szCs w:val="28"/>
        </w:rPr>
      </w:pPr>
    </w:p>
    <w:p w:rsidR="00CC5942" w:rsidRPr="00CC5942" w:rsidRDefault="00CC5942" w:rsidP="00CC5942">
      <w:pPr>
        <w:pStyle w:val="Listaszerbekezds"/>
        <w:numPr>
          <w:ilvl w:val="0"/>
          <w:numId w:val="11"/>
        </w:numPr>
        <w:spacing w:after="0" w:line="276" w:lineRule="auto"/>
        <w:ind w:left="567" w:hanging="567"/>
        <w:jc w:val="both"/>
        <w:rPr>
          <w:rFonts w:ascii="Times New Roman" w:hAnsi="Times New Roman" w:cs="Times New Roman"/>
          <w:b/>
          <w:sz w:val="28"/>
          <w:szCs w:val="28"/>
        </w:rPr>
      </w:pPr>
      <w:r w:rsidRPr="00CC5942">
        <w:rPr>
          <w:rFonts w:ascii="Times New Roman" w:hAnsi="Times New Roman" w:cs="Times New Roman"/>
          <w:b/>
          <w:color w:val="002060"/>
          <w:sz w:val="28"/>
          <w:szCs w:val="28"/>
        </w:rPr>
        <w:t xml:space="preserve">A hidrogén és nemfém közötti reakció </w:t>
      </w:r>
      <w:r w:rsidRPr="00CC5942">
        <w:rPr>
          <w:rFonts w:ascii="Times New Roman" w:hAnsi="Times New Roman" w:cs="Times New Roman"/>
          <w:sz w:val="28"/>
          <w:szCs w:val="28"/>
        </w:rPr>
        <w:t xml:space="preserve">– </w:t>
      </w:r>
      <w:r w:rsidRPr="00CC5942">
        <w:rPr>
          <w:rFonts w:ascii="Times New Roman" w:hAnsi="Times New Roman" w:cs="Times New Roman"/>
          <w:sz w:val="28"/>
          <w:szCs w:val="28"/>
          <w:shd w:val="clear" w:color="auto" w:fill="FFFFFF"/>
        </w:rPr>
        <w:t>Oxigénmentes savakat hidrogénből és nem fémből történő közvetlen szintézissel is előállíthatunk, majd a kapott vegyületet vízben oldjuk:</w:t>
      </w:r>
    </w:p>
    <w:p w:rsidR="00CC5942" w:rsidRDefault="00CC5942" w:rsidP="00CC5942">
      <w:pPr>
        <w:pStyle w:val="Listaszerbekezds"/>
        <w:spacing w:after="0" w:line="276" w:lineRule="auto"/>
        <w:ind w:left="567"/>
        <w:jc w:val="center"/>
        <w:rPr>
          <w:rFonts w:ascii="Times New Roman" w:hAnsi="Times New Roman" w:cs="Times New Roman"/>
          <w:sz w:val="28"/>
          <w:szCs w:val="28"/>
        </w:rPr>
      </w:pPr>
      <w:r w:rsidRPr="00CC5942">
        <w:rPr>
          <w:rFonts w:ascii="Times New Roman" w:hAnsi="Times New Roman" w:cs="Times New Roman"/>
          <w:sz w:val="28"/>
          <w:szCs w:val="28"/>
        </w:rPr>
        <w:t>H</w:t>
      </w:r>
      <w:r w:rsidRPr="00CC5942">
        <w:rPr>
          <w:rFonts w:ascii="Times New Roman" w:hAnsi="Times New Roman" w:cs="Times New Roman"/>
          <w:sz w:val="28"/>
          <w:szCs w:val="28"/>
          <w:vertAlign w:val="subscript"/>
        </w:rPr>
        <w:t>2</w:t>
      </w:r>
      <w:r w:rsidRPr="00CC5942">
        <w:rPr>
          <w:rFonts w:ascii="Times New Roman" w:hAnsi="Times New Roman" w:cs="Times New Roman"/>
          <w:sz w:val="28"/>
          <w:szCs w:val="28"/>
        </w:rPr>
        <w:t xml:space="preserve"> + Cl</w:t>
      </w:r>
      <w:r w:rsidRPr="00CC5942">
        <w:rPr>
          <w:rFonts w:ascii="Times New Roman" w:hAnsi="Times New Roman" w:cs="Times New Roman"/>
          <w:sz w:val="28"/>
          <w:szCs w:val="28"/>
          <w:vertAlign w:val="subscript"/>
        </w:rPr>
        <w:t>2</w:t>
      </w:r>
      <w:r w:rsidRPr="00CC5942">
        <w:rPr>
          <w:rFonts w:ascii="Times New Roman" w:hAnsi="Times New Roman" w:cs="Times New Roman"/>
          <w:sz w:val="28"/>
          <w:szCs w:val="28"/>
        </w:rPr>
        <w:t xml:space="preserve"> = 2HCl</w:t>
      </w:r>
      <w:r w:rsidR="00625DAA">
        <w:rPr>
          <w:rFonts w:ascii="Times New Roman" w:hAnsi="Times New Roman" w:cs="Times New Roman"/>
          <w:sz w:val="28"/>
          <w:szCs w:val="28"/>
        </w:rPr>
        <w:t xml:space="preserve"> </w:t>
      </w:r>
    </w:p>
    <w:p w:rsidR="00CC5942" w:rsidRDefault="00CC5942" w:rsidP="00CC5942">
      <w:pPr>
        <w:pStyle w:val="Listaszerbekezds"/>
        <w:spacing w:after="0" w:line="276" w:lineRule="auto"/>
        <w:ind w:left="567"/>
        <w:jc w:val="center"/>
        <w:rPr>
          <w:rFonts w:ascii="Times New Roman" w:hAnsi="Times New Roman" w:cs="Times New Roman"/>
          <w:sz w:val="28"/>
          <w:szCs w:val="28"/>
        </w:rPr>
      </w:pPr>
      <w:r w:rsidRPr="00CC5942">
        <w:rPr>
          <w:rFonts w:ascii="Times New Roman" w:hAnsi="Times New Roman" w:cs="Times New Roman"/>
          <w:sz w:val="28"/>
          <w:szCs w:val="28"/>
        </w:rPr>
        <w:t>H</w:t>
      </w:r>
      <w:r w:rsidRPr="00CC5942">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S = H</w:t>
      </w:r>
      <w:r w:rsidRPr="00CC5942">
        <w:rPr>
          <w:rFonts w:ascii="Times New Roman" w:hAnsi="Times New Roman" w:cs="Times New Roman"/>
          <w:sz w:val="28"/>
          <w:szCs w:val="28"/>
          <w:vertAlign w:val="subscript"/>
        </w:rPr>
        <w:t>2</w:t>
      </w:r>
      <w:r>
        <w:rPr>
          <w:rFonts w:ascii="Times New Roman" w:hAnsi="Times New Roman" w:cs="Times New Roman"/>
          <w:sz w:val="28"/>
          <w:szCs w:val="28"/>
        </w:rPr>
        <w:t>S</w:t>
      </w:r>
    </w:p>
    <w:p w:rsidR="003237C9" w:rsidRDefault="003237C9" w:rsidP="003237C9">
      <w:pPr>
        <w:pStyle w:val="Listaszerbekezds"/>
        <w:spacing w:after="0" w:line="276"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Az ilyen reakciók termékeit, a hidrogén-kloridot, a hidrogén-szulfidot, a VI. vagy VII. csoport nemfémes elemeinek a hidrogénnel alkotott más gáznemű vegyületeit </w:t>
      </w:r>
      <w:r w:rsidR="00625DAA">
        <w:rPr>
          <w:rFonts w:ascii="Times New Roman" w:hAnsi="Times New Roman" w:cs="Times New Roman"/>
          <w:sz w:val="28"/>
          <w:szCs w:val="28"/>
        </w:rPr>
        <w:t xml:space="preserve">tehát </w:t>
      </w:r>
      <w:r>
        <w:rPr>
          <w:rFonts w:ascii="Times New Roman" w:hAnsi="Times New Roman" w:cs="Times New Roman"/>
          <w:sz w:val="28"/>
          <w:szCs w:val="28"/>
        </w:rPr>
        <w:t xml:space="preserve">a vízben oldva savat kapunk. </w:t>
      </w:r>
      <w:r w:rsidR="005B766B" w:rsidRPr="005B766B">
        <w:rPr>
          <w:rFonts w:ascii="Times New Roman" w:hAnsi="Times New Roman" w:cs="Times New Roman"/>
          <w:b/>
          <w:sz w:val="28"/>
          <w:szCs w:val="28"/>
        </w:rPr>
        <w:t>A klór kölcsönhatása a hidrogénnel az ipari sósavgyártás alapja.</w:t>
      </w:r>
    </w:p>
    <w:p w:rsidR="005B766B" w:rsidRDefault="005B766B" w:rsidP="003237C9">
      <w:pPr>
        <w:pStyle w:val="Listaszerbekezds"/>
        <w:spacing w:after="0" w:line="276" w:lineRule="auto"/>
        <w:ind w:left="567"/>
        <w:jc w:val="both"/>
        <w:rPr>
          <w:rFonts w:ascii="Times New Roman" w:hAnsi="Times New Roman" w:cs="Times New Roman"/>
          <w:sz w:val="28"/>
          <w:szCs w:val="28"/>
        </w:rPr>
      </w:pPr>
    </w:p>
    <w:p w:rsidR="005B766B" w:rsidRDefault="005B766B" w:rsidP="005B766B">
      <w:pPr>
        <w:pStyle w:val="Listaszerbekezds"/>
        <w:numPr>
          <w:ilvl w:val="0"/>
          <w:numId w:val="11"/>
        </w:numPr>
        <w:spacing w:after="0" w:line="276" w:lineRule="auto"/>
        <w:ind w:left="567" w:hanging="567"/>
        <w:jc w:val="both"/>
        <w:rPr>
          <w:rFonts w:ascii="Times New Roman" w:hAnsi="Times New Roman" w:cs="Times New Roman"/>
          <w:sz w:val="28"/>
          <w:szCs w:val="28"/>
        </w:rPr>
      </w:pPr>
      <w:r w:rsidRPr="005B766B">
        <w:rPr>
          <w:rFonts w:ascii="Times New Roman" w:hAnsi="Times New Roman" w:cs="Times New Roman"/>
          <w:b/>
          <w:color w:val="002060"/>
          <w:sz w:val="28"/>
          <w:szCs w:val="28"/>
        </w:rPr>
        <w:t>A savképző oxid reakciója vízzel</w:t>
      </w:r>
      <w:r w:rsidRPr="005B766B">
        <w:rPr>
          <w:rFonts w:ascii="Times New Roman" w:hAnsi="Times New Roman" w:cs="Times New Roman"/>
          <w:color w:val="002060"/>
          <w:sz w:val="28"/>
          <w:szCs w:val="28"/>
        </w:rPr>
        <w:t xml:space="preserve"> </w:t>
      </w:r>
      <w:r>
        <w:rPr>
          <w:rFonts w:ascii="Times New Roman" w:hAnsi="Times New Roman" w:cs="Times New Roman"/>
          <w:sz w:val="28"/>
          <w:szCs w:val="28"/>
        </w:rPr>
        <w:t xml:space="preserve">– az ilyen reakciót az </w:t>
      </w:r>
      <w:r w:rsidRPr="00EE19BF">
        <w:rPr>
          <w:rFonts w:ascii="Times New Roman" w:hAnsi="Times New Roman" w:cs="Times New Roman"/>
          <w:b/>
          <w:sz w:val="28"/>
          <w:szCs w:val="28"/>
        </w:rPr>
        <w:t>oxigéntartalmú</w:t>
      </w:r>
      <w:r>
        <w:rPr>
          <w:rFonts w:ascii="Times New Roman" w:hAnsi="Times New Roman" w:cs="Times New Roman"/>
          <w:sz w:val="28"/>
          <w:szCs w:val="28"/>
        </w:rPr>
        <w:t xml:space="preserve"> </w:t>
      </w:r>
      <w:r w:rsidR="00EE19BF" w:rsidRPr="00EE19BF">
        <w:rPr>
          <w:rFonts w:ascii="Times New Roman" w:hAnsi="Times New Roman" w:cs="Times New Roman"/>
          <w:b/>
          <w:sz w:val="28"/>
          <w:szCs w:val="28"/>
        </w:rPr>
        <w:t>savak</w:t>
      </w:r>
      <w:r w:rsidR="00EE19BF">
        <w:rPr>
          <w:rFonts w:ascii="Times New Roman" w:hAnsi="Times New Roman" w:cs="Times New Roman"/>
          <w:sz w:val="28"/>
          <w:szCs w:val="28"/>
        </w:rPr>
        <w:t xml:space="preserve"> </w:t>
      </w:r>
      <w:r>
        <w:rPr>
          <w:rFonts w:ascii="Times New Roman" w:hAnsi="Times New Roman" w:cs="Times New Roman"/>
          <w:sz w:val="28"/>
          <w:szCs w:val="28"/>
        </w:rPr>
        <w:t>előállítására használjuk:</w:t>
      </w:r>
    </w:p>
    <w:p w:rsidR="007E4CBC" w:rsidRDefault="007E4CBC" w:rsidP="005B766B">
      <w:pPr>
        <w:pStyle w:val="Listaszerbekezds"/>
        <w:spacing w:after="0" w:line="276" w:lineRule="auto"/>
        <w:ind w:left="567"/>
        <w:jc w:val="center"/>
        <w:rPr>
          <w:rFonts w:ascii="Times New Roman" w:hAnsi="Times New Roman" w:cs="Times New Roman"/>
          <w:sz w:val="28"/>
          <w:szCs w:val="28"/>
        </w:rPr>
      </w:pPr>
    </w:p>
    <w:p w:rsidR="005B766B" w:rsidRDefault="005B766B" w:rsidP="005B766B">
      <w:pPr>
        <w:pStyle w:val="Listaszerbekezds"/>
        <w:spacing w:after="0" w:line="276" w:lineRule="auto"/>
        <w:ind w:left="567"/>
        <w:jc w:val="center"/>
        <w:rPr>
          <w:rFonts w:ascii="Times New Roman" w:hAnsi="Times New Roman" w:cs="Times New Roman"/>
          <w:sz w:val="28"/>
          <w:szCs w:val="28"/>
        </w:rPr>
      </w:pPr>
      <w:r w:rsidRPr="005B766B">
        <w:rPr>
          <w:rFonts w:ascii="Times New Roman" w:hAnsi="Times New Roman" w:cs="Times New Roman"/>
          <w:sz w:val="28"/>
          <w:szCs w:val="28"/>
        </w:rPr>
        <w:t>SO</w:t>
      </w:r>
      <w:r w:rsidRPr="005B766B">
        <w:rPr>
          <w:rFonts w:ascii="Times New Roman" w:hAnsi="Times New Roman" w:cs="Times New Roman"/>
          <w:sz w:val="28"/>
          <w:szCs w:val="28"/>
          <w:vertAlign w:val="subscript"/>
        </w:rPr>
        <w:t>3</w:t>
      </w:r>
      <w:r>
        <w:rPr>
          <w:rFonts w:ascii="Times New Roman" w:hAnsi="Times New Roman" w:cs="Times New Roman"/>
          <w:sz w:val="28"/>
          <w:szCs w:val="28"/>
        </w:rPr>
        <w:t xml:space="preserve"> + H</w:t>
      </w:r>
      <w:r w:rsidRPr="005B766B">
        <w:rPr>
          <w:rFonts w:ascii="Times New Roman" w:hAnsi="Times New Roman" w:cs="Times New Roman"/>
          <w:sz w:val="28"/>
          <w:szCs w:val="28"/>
          <w:vertAlign w:val="subscript"/>
        </w:rPr>
        <w:t>2</w:t>
      </w:r>
      <w:r>
        <w:rPr>
          <w:rFonts w:ascii="Times New Roman" w:hAnsi="Times New Roman" w:cs="Times New Roman"/>
          <w:sz w:val="28"/>
          <w:szCs w:val="28"/>
        </w:rPr>
        <w:t>O = H</w:t>
      </w:r>
      <w:r w:rsidRPr="005B766B">
        <w:rPr>
          <w:rFonts w:ascii="Times New Roman" w:hAnsi="Times New Roman" w:cs="Times New Roman"/>
          <w:sz w:val="28"/>
          <w:szCs w:val="28"/>
          <w:vertAlign w:val="subscript"/>
        </w:rPr>
        <w:t>2</w:t>
      </w:r>
      <w:r>
        <w:rPr>
          <w:rFonts w:ascii="Times New Roman" w:hAnsi="Times New Roman" w:cs="Times New Roman"/>
          <w:sz w:val="28"/>
          <w:szCs w:val="28"/>
        </w:rPr>
        <w:t>SO</w:t>
      </w:r>
      <w:r w:rsidRPr="005B766B">
        <w:rPr>
          <w:rFonts w:ascii="Times New Roman" w:hAnsi="Times New Roman" w:cs="Times New Roman"/>
          <w:sz w:val="28"/>
          <w:szCs w:val="28"/>
          <w:vertAlign w:val="subscript"/>
        </w:rPr>
        <w:t>4</w:t>
      </w:r>
    </w:p>
    <w:p w:rsidR="005B766B" w:rsidRDefault="005B766B" w:rsidP="005B766B">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P</w:t>
      </w:r>
      <w:r w:rsidRPr="005B766B">
        <w:rPr>
          <w:rFonts w:ascii="Times New Roman" w:hAnsi="Times New Roman" w:cs="Times New Roman"/>
          <w:sz w:val="28"/>
          <w:szCs w:val="28"/>
          <w:vertAlign w:val="subscript"/>
        </w:rPr>
        <w:t>2</w:t>
      </w:r>
      <w:r>
        <w:rPr>
          <w:rFonts w:ascii="Times New Roman" w:hAnsi="Times New Roman" w:cs="Times New Roman"/>
          <w:sz w:val="28"/>
          <w:szCs w:val="28"/>
        </w:rPr>
        <w:t>O</w:t>
      </w:r>
      <w:r w:rsidRPr="005B766B">
        <w:rPr>
          <w:rFonts w:ascii="Times New Roman" w:hAnsi="Times New Roman" w:cs="Times New Roman"/>
          <w:sz w:val="28"/>
          <w:szCs w:val="28"/>
          <w:vertAlign w:val="subscript"/>
        </w:rPr>
        <w:t>5</w:t>
      </w:r>
      <w:r>
        <w:rPr>
          <w:rFonts w:ascii="Times New Roman" w:hAnsi="Times New Roman" w:cs="Times New Roman"/>
          <w:sz w:val="28"/>
          <w:szCs w:val="28"/>
        </w:rPr>
        <w:t xml:space="preserve"> + H</w:t>
      </w:r>
      <w:r w:rsidRPr="005B766B">
        <w:rPr>
          <w:rFonts w:ascii="Times New Roman" w:hAnsi="Times New Roman" w:cs="Times New Roman"/>
          <w:sz w:val="28"/>
          <w:szCs w:val="28"/>
          <w:vertAlign w:val="subscript"/>
        </w:rPr>
        <w:t>2</w:t>
      </w:r>
      <w:r>
        <w:rPr>
          <w:rFonts w:ascii="Times New Roman" w:hAnsi="Times New Roman" w:cs="Times New Roman"/>
          <w:sz w:val="28"/>
          <w:szCs w:val="28"/>
        </w:rPr>
        <w:t>O = 2H</w:t>
      </w:r>
      <w:r w:rsidRPr="005B766B">
        <w:rPr>
          <w:rFonts w:ascii="Times New Roman" w:hAnsi="Times New Roman" w:cs="Times New Roman"/>
          <w:sz w:val="28"/>
          <w:szCs w:val="28"/>
          <w:vertAlign w:val="subscript"/>
        </w:rPr>
        <w:t>3</w:t>
      </w:r>
      <w:r>
        <w:rPr>
          <w:rFonts w:ascii="Times New Roman" w:hAnsi="Times New Roman" w:cs="Times New Roman"/>
          <w:sz w:val="28"/>
          <w:szCs w:val="28"/>
        </w:rPr>
        <w:t>PO</w:t>
      </w:r>
      <w:r w:rsidRPr="005B766B">
        <w:rPr>
          <w:rFonts w:ascii="Times New Roman" w:hAnsi="Times New Roman" w:cs="Times New Roman"/>
          <w:sz w:val="28"/>
          <w:szCs w:val="28"/>
          <w:vertAlign w:val="subscript"/>
        </w:rPr>
        <w:t>4</w:t>
      </w:r>
    </w:p>
    <w:p w:rsidR="007E4CBC" w:rsidRPr="007E4CBC" w:rsidRDefault="007E4CBC" w:rsidP="005B766B">
      <w:pPr>
        <w:pStyle w:val="Listaszerbekezds"/>
        <w:spacing w:after="0" w:line="276" w:lineRule="auto"/>
        <w:ind w:left="567"/>
        <w:jc w:val="center"/>
        <w:rPr>
          <w:rFonts w:ascii="Times New Roman" w:hAnsi="Times New Roman" w:cs="Times New Roman"/>
          <w:sz w:val="28"/>
          <w:szCs w:val="28"/>
        </w:rPr>
      </w:pPr>
    </w:p>
    <w:p w:rsidR="005B766B" w:rsidRDefault="005B766B" w:rsidP="005B766B">
      <w:pPr>
        <w:pStyle w:val="Listaszerbekezds"/>
        <w:pBdr>
          <w:left w:val="single" w:sz="18" w:space="4" w:color="002060"/>
        </w:pBdr>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Az első reakció a kénsavgyártás befejező szakaszában megy végbe. Hasonló reakciót megvalósítani az N</w:t>
      </w:r>
      <w:r w:rsidRPr="005B766B">
        <w:rPr>
          <w:rFonts w:ascii="Times New Roman" w:hAnsi="Times New Roman" w:cs="Times New Roman"/>
          <w:sz w:val="28"/>
          <w:szCs w:val="28"/>
          <w:vertAlign w:val="subscript"/>
        </w:rPr>
        <w:t>2</w:t>
      </w:r>
      <w:r>
        <w:rPr>
          <w:rFonts w:ascii="Times New Roman" w:hAnsi="Times New Roman" w:cs="Times New Roman"/>
          <w:sz w:val="28"/>
          <w:szCs w:val="28"/>
        </w:rPr>
        <w:t>O</w:t>
      </w:r>
      <w:r w:rsidRPr="005B766B">
        <w:rPr>
          <w:rFonts w:ascii="Times New Roman" w:hAnsi="Times New Roman" w:cs="Times New Roman"/>
          <w:sz w:val="28"/>
          <w:szCs w:val="28"/>
          <w:vertAlign w:val="subscript"/>
        </w:rPr>
        <w:t>5</w:t>
      </w:r>
      <w:r>
        <w:rPr>
          <w:rFonts w:ascii="Times New Roman" w:hAnsi="Times New Roman" w:cs="Times New Roman"/>
          <w:sz w:val="28"/>
          <w:szCs w:val="28"/>
        </w:rPr>
        <w:t>-oxid és a víz között a salétromsav ipari gyártásának céljából nem célszerű, mert ez az oxid nem stabil. Kiinduló anyagként ebben az esetben a nitrogén(IV)-oxid szolgál:</w:t>
      </w:r>
    </w:p>
    <w:p w:rsidR="007E4CBC" w:rsidRDefault="007E4CBC" w:rsidP="005B766B">
      <w:pPr>
        <w:pStyle w:val="Listaszerbekezds"/>
        <w:pBdr>
          <w:left w:val="single" w:sz="18" w:space="4" w:color="002060"/>
        </w:pBdr>
        <w:spacing w:after="0" w:line="276" w:lineRule="auto"/>
        <w:ind w:left="567"/>
        <w:jc w:val="both"/>
        <w:rPr>
          <w:rFonts w:ascii="Times New Roman" w:hAnsi="Times New Roman" w:cs="Times New Roman"/>
          <w:sz w:val="28"/>
          <w:szCs w:val="28"/>
        </w:rPr>
      </w:pPr>
    </w:p>
    <w:p w:rsidR="005B766B" w:rsidRDefault="005B766B" w:rsidP="005B766B">
      <w:pPr>
        <w:pStyle w:val="Listaszerbekezds"/>
        <w:pBdr>
          <w:left w:val="single" w:sz="18" w:space="4" w:color="002060"/>
        </w:pBdr>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4NO</w:t>
      </w:r>
      <w:r w:rsidRPr="005B766B">
        <w:rPr>
          <w:rFonts w:ascii="Times New Roman" w:hAnsi="Times New Roman" w:cs="Times New Roman"/>
          <w:sz w:val="28"/>
          <w:szCs w:val="28"/>
          <w:vertAlign w:val="subscript"/>
        </w:rPr>
        <w:t>2</w:t>
      </w:r>
      <w:r>
        <w:rPr>
          <w:rFonts w:ascii="Times New Roman" w:hAnsi="Times New Roman" w:cs="Times New Roman"/>
          <w:sz w:val="28"/>
          <w:szCs w:val="28"/>
        </w:rPr>
        <w:t xml:space="preserve"> + O</w:t>
      </w:r>
      <w:r w:rsidRPr="005B766B">
        <w:rPr>
          <w:rFonts w:ascii="Times New Roman" w:hAnsi="Times New Roman" w:cs="Times New Roman"/>
          <w:sz w:val="28"/>
          <w:szCs w:val="28"/>
          <w:vertAlign w:val="subscript"/>
        </w:rPr>
        <w:t>2</w:t>
      </w:r>
      <w:r>
        <w:rPr>
          <w:rFonts w:ascii="Times New Roman" w:hAnsi="Times New Roman" w:cs="Times New Roman"/>
          <w:sz w:val="28"/>
          <w:szCs w:val="28"/>
        </w:rPr>
        <w:t xml:space="preserve"> + 2H</w:t>
      </w:r>
      <w:r w:rsidRPr="005B766B">
        <w:rPr>
          <w:rFonts w:ascii="Times New Roman" w:hAnsi="Times New Roman" w:cs="Times New Roman"/>
          <w:sz w:val="28"/>
          <w:szCs w:val="28"/>
          <w:vertAlign w:val="subscript"/>
        </w:rPr>
        <w:t>2</w:t>
      </w:r>
      <w:r>
        <w:rPr>
          <w:rFonts w:ascii="Times New Roman" w:hAnsi="Times New Roman" w:cs="Times New Roman"/>
          <w:sz w:val="28"/>
          <w:szCs w:val="28"/>
        </w:rPr>
        <w:t>O = 4HNO</w:t>
      </w:r>
      <w:r w:rsidRPr="005B766B">
        <w:rPr>
          <w:rFonts w:ascii="Times New Roman" w:hAnsi="Times New Roman" w:cs="Times New Roman"/>
          <w:sz w:val="28"/>
          <w:szCs w:val="28"/>
          <w:vertAlign w:val="subscript"/>
        </w:rPr>
        <w:t>3</w:t>
      </w:r>
    </w:p>
    <w:p w:rsidR="007E4CBC" w:rsidRPr="007E4CBC" w:rsidRDefault="007E4CBC" w:rsidP="005B766B">
      <w:pPr>
        <w:pStyle w:val="Listaszerbekezds"/>
        <w:pBdr>
          <w:left w:val="single" w:sz="18" w:space="4" w:color="002060"/>
        </w:pBdr>
        <w:spacing w:after="0" w:line="276" w:lineRule="auto"/>
        <w:ind w:left="567"/>
        <w:jc w:val="center"/>
        <w:rPr>
          <w:rFonts w:ascii="Times New Roman" w:hAnsi="Times New Roman" w:cs="Times New Roman"/>
          <w:sz w:val="28"/>
          <w:szCs w:val="28"/>
        </w:rPr>
      </w:pPr>
    </w:p>
    <w:p w:rsidR="00CC5942" w:rsidRDefault="000E2536" w:rsidP="000E2536">
      <w:pPr>
        <w:pStyle w:val="Listaszerbekezds"/>
        <w:numPr>
          <w:ilvl w:val="0"/>
          <w:numId w:val="12"/>
        </w:numPr>
        <w:spacing w:after="0" w:line="276" w:lineRule="auto"/>
        <w:ind w:left="567" w:hanging="567"/>
        <w:jc w:val="both"/>
        <w:rPr>
          <w:rFonts w:ascii="Times New Roman" w:hAnsi="Times New Roman" w:cs="Times New Roman"/>
          <w:sz w:val="28"/>
          <w:szCs w:val="28"/>
        </w:rPr>
      </w:pPr>
      <w:r w:rsidRPr="000E2536">
        <w:rPr>
          <w:rFonts w:ascii="Times New Roman" w:hAnsi="Times New Roman" w:cs="Times New Roman"/>
          <w:b/>
          <w:color w:val="002060"/>
          <w:sz w:val="28"/>
          <w:szCs w:val="28"/>
        </w:rPr>
        <w:t xml:space="preserve">A só és sav közötti reakció </w:t>
      </w:r>
      <w:r>
        <w:rPr>
          <w:rFonts w:ascii="Times New Roman" w:hAnsi="Times New Roman" w:cs="Times New Roman"/>
          <w:sz w:val="28"/>
          <w:szCs w:val="28"/>
        </w:rPr>
        <w:t xml:space="preserve">– ezen reakción alapszik </w:t>
      </w:r>
      <w:r w:rsidRPr="00EE19BF">
        <w:rPr>
          <w:rFonts w:ascii="Times New Roman" w:hAnsi="Times New Roman" w:cs="Times New Roman"/>
          <w:b/>
          <w:sz w:val="28"/>
          <w:szCs w:val="28"/>
        </w:rPr>
        <w:t>a savak előállításának általános módszere</w:t>
      </w:r>
      <w:r w:rsidR="00186D40">
        <w:rPr>
          <w:rFonts w:ascii="Times New Roman" w:hAnsi="Times New Roman" w:cs="Times New Roman"/>
          <w:sz w:val="28"/>
          <w:szCs w:val="28"/>
        </w:rPr>
        <w:t xml:space="preserve"> – az oxigénmentes és az oxigéntartalmú savak esetében is. E reakció terméke új só és új sav. </w:t>
      </w:r>
      <w:r w:rsidR="00186D40" w:rsidRPr="00EE19BF">
        <w:rPr>
          <w:rFonts w:ascii="Times New Roman" w:hAnsi="Times New Roman" w:cs="Times New Roman"/>
          <w:b/>
          <w:sz w:val="28"/>
          <w:szCs w:val="28"/>
        </w:rPr>
        <w:t>Az ilyen cserebomlási reakciót a só és a sav oldatainak felhasználásával lehet megvalósítani, ha teljesül az alábbi két feltéte</w:t>
      </w:r>
      <w:r w:rsidR="00186D40">
        <w:rPr>
          <w:rFonts w:ascii="Times New Roman" w:hAnsi="Times New Roman" w:cs="Times New Roman"/>
          <w:sz w:val="28"/>
          <w:szCs w:val="28"/>
        </w:rPr>
        <w:t>l:</w:t>
      </w:r>
    </w:p>
    <w:p w:rsidR="00186D40" w:rsidRDefault="00186D40" w:rsidP="00186D40">
      <w:pPr>
        <w:pStyle w:val="Listaszerbekezds"/>
        <w:numPr>
          <w:ilvl w:val="0"/>
          <w:numId w:val="13"/>
        </w:numPr>
        <w:spacing w:after="0"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A reakciótermék – </w:t>
      </w:r>
      <w:r w:rsidRPr="00EE19BF">
        <w:rPr>
          <w:rFonts w:ascii="Times New Roman" w:hAnsi="Times New Roman" w:cs="Times New Roman"/>
          <w:i/>
          <w:sz w:val="28"/>
          <w:szCs w:val="28"/>
        </w:rPr>
        <w:t>az új só vagy az új sav – nem oldódik vízben, csapadék</w:t>
      </w:r>
      <w:r>
        <w:rPr>
          <w:rFonts w:ascii="Times New Roman" w:hAnsi="Times New Roman" w:cs="Times New Roman"/>
          <w:sz w:val="28"/>
          <w:szCs w:val="28"/>
        </w:rPr>
        <w:t xml:space="preserve"> (ezt az oldhatósági táblázatból derítjük ki):</w:t>
      </w:r>
    </w:p>
    <w:p w:rsidR="007E4CBC" w:rsidRDefault="007E4CBC" w:rsidP="007E4CBC">
      <w:pPr>
        <w:pStyle w:val="Listaszerbekezds"/>
        <w:spacing w:after="0" w:line="276" w:lineRule="auto"/>
        <w:ind w:left="567"/>
        <w:jc w:val="both"/>
        <w:rPr>
          <w:rFonts w:ascii="Times New Roman" w:hAnsi="Times New Roman" w:cs="Times New Roman"/>
          <w:sz w:val="28"/>
          <w:szCs w:val="28"/>
        </w:rPr>
      </w:pPr>
    </w:p>
    <w:p w:rsidR="00186D40" w:rsidRDefault="00186D40" w:rsidP="00186D40">
      <w:pPr>
        <w:pStyle w:val="Listaszerbekezds"/>
        <w:spacing w:after="0" w:line="276" w:lineRule="auto"/>
        <w:ind w:left="1287" w:hanging="720"/>
        <w:jc w:val="center"/>
        <w:rPr>
          <w:rFonts w:ascii="Times New Roman" w:hAnsi="Times New Roman" w:cs="Times New Roman"/>
          <w:sz w:val="28"/>
          <w:szCs w:val="28"/>
        </w:rPr>
      </w:pPr>
      <w:r>
        <w:rPr>
          <w:rFonts w:ascii="Times New Roman" w:hAnsi="Times New Roman" w:cs="Times New Roman"/>
          <w:sz w:val="28"/>
          <w:szCs w:val="28"/>
        </w:rPr>
        <w:t>H</w:t>
      </w:r>
      <w:r w:rsidRPr="00502CFF">
        <w:rPr>
          <w:rFonts w:ascii="Times New Roman" w:hAnsi="Times New Roman" w:cs="Times New Roman"/>
          <w:sz w:val="28"/>
          <w:szCs w:val="28"/>
          <w:vertAlign w:val="subscript"/>
        </w:rPr>
        <w:t>2</w:t>
      </w:r>
      <w:r>
        <w:rPr>
          <w:rFonts w:ascii="Times New Roman" w:hAnsi="Times New Roman" w:cs="Times New Roman"/>
          <w:sz w:val="28"/>
          <w:szCs w:val="28"/>
        </w:rPr>
        <w:t>SO</w:t>
      </w:r>
      <w:r w:rsidRPr="00502CFF">
        <w:rPr>
          <w:rFonts w:ascii="Times New Roman" w:hAnsi="Times New Roman" w:cs="Times New Roman"/>
          <w:sz w:val="28"/>
          <w:szCs w:val="28"/>
          <w:vertAlign w:val="subscript"/>
        </w:rPr>
        <w:t>4</w:t>
      </w:r>
      <w:r>
        <w:rPr>
          <w:rFonts w:ascii="Times New Roman" w:hAnsi="Times New Roman" w:cs="Times New Roman"/>
          <w:sz w:val="28"/>
          <w:szCs w:val="28"/>
        </w:rPr>
        <w:t xml:space="preserve"> + BaCl</w:t>
      </w:r>
      <w:r w:rsidRPr="00502CFF">
        <w:rPr>
          <w:rFonts w:ascii="Times New Roman" w:hAnsi="Times New Roman" w:cs="Times New Roman"/>
          <w:sz w:val="28"/>
          <w:szCs w:val="28"/>
          <w:vertAlign w:val="subscript"/>
        </w:rPr>
        <w:t>2</w:t>
      </w:r>
      <w:r>
        <w:rPr>
          <w:rFonts w:ascii="Times New Roman" w:hAnsi="Times New Roman" w:cs="Times New Roman"/>
          <w:sz w:val="28"/>
          <w:szCs w:val="28"/>
        </w:rPr>
        <w:t xml:space="preserve"> = BaSO</w:t>
      </w:r>
      <w:r w:rsidRPr="00502CFF">
        <w:rPr>
          <w:rFonts w:ascii="Times New Roman" w:hAnsi="Times New Roman" w:cs="Times New Roman"/>
          <w:sz w:val="28"/>
          <w:szCs w:val="28"/>
          <w:vertAlign w:val="subscript"/>
        </w:rPr>
        <w:t>4</w:t>
      </w:r>
      <w:r>
        <w:rPr>
          <w:rFonts w:ascii="Times New Roman" w:hAnsi="Times New Roman" w:cs="Times New Roman"/>
          <w:sz w:val="28"/>
          <w:szCs w:val="28"/>
        </w:rPr>
        <w:t>↓ + 2HCl</w:t>
      </w:r>
    </w:p>
    <w:p w:rsidR="00186D40" w:rsidRDefault="00186D40" w:rsidP="00186D40">
      <w:pPr>
        <w:pStyle w:val="Listaszerbekezds"/>
        <w:spacing w:after="0" w:line="276" w:lineRule="auto"/>
        <w:ind w:left="1287" w:hanging="720"/>
        <w:jc w:val="center"/>
        <w:rPr>
          <w:rFonts w:ascii="Times New Roman" w:hAnsi="Times New Roman" w:cs="Times New Roman"/>
          <w:sz w:val="28"/>
          <w:szCs w:val="28"/>
        </w:rPr>
      </w:pPr>
      <w:r>
        <w:rPr>
          <w:rFonts w:ascii="Times New Roman" w:hAnsi="Times New Roman" w:cs="Times New Roman"/>
          <w:sz w:val="28"/>
          <w:szCs w:val="28"/>
        </w:rPr>
        <w:t>2HNO</w:t>
      </w:r>
      <w:r w:rsidRPr="008A7714">
        <w:rPr>
          <w:rFonts w:ascii="Times New Roman" w:hAnsi="Times New Roman" w:cs="Times New Roman"/>
          <w:sz w:val="28"/>
          <w:szCs w:val="28"/>
          <w:vertAlign w:val="subscript"/>
        </w:rPr>
        <w:t>3</w:t>
      </w:r>
      <w:r>
        <w:rPr>
          <w:rFonts w:ascii="Times New Roman" w:hAnsi="Times New Roman" w:cs="Times New Roman"/>
          <w:sz w:val="28"/>
          <w:szCs w:val="28"/>
        </w:rPr>
        <w:t xml:space="preserve"> + Na</w:t>
      </w:r>
      <w:r w:rsidRPr="008A7714">
        <w:rPr>
          <w:rFonts w:ascii="Times New Roman" w:hAnsi="Times New Roman" w:cs="Times New Roman"/>
          <w:sz w:val="28"/>
          <w:szCs w:val="28"/>
          <w:vertAlign w:val="subscript"/>
        </w:rPr>
        <w:t>2</w:t>
      </w:r>
      <w:r>
        <w:rPr>
          <w:rFonts w:ascii="Times New Roman" w:hAnsi="Times New Roman" w:cs="Times New Roman"/>
          <w:sz w:val="28"/>
          <w:szCs w:val="28"/>
        </w:rPr>
        <w:t>SiO</w:t>
      </w:r>
      <w:r w:rsidRPr="008A7714">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H</w:t>
      </w:r>
      <w:r w:rsidRPr="008A7714">
        <w:rPr>
          <w:rFonts w:ascii="Times New Roman" w:hAnsi="Times New Roman" w:cs="Times New Roman"/>
          <w:sz w:val="28"/>
          <w:szCs w:val="28"/>
          <w:vertAlign w:val="subscript"/>
        </w:rPr>
        <w:t>2</w:t>
      </w:r>
      <w:r>
        <w:rPr>
          <w:rFonts w:ascii="Times New Roman" w:hAnsi="Times New Roman" w:cs="Times New Roman"/>
          <w:sz w:val="28"/>
          <w:szCs w:val="28"/>
        </w:rPr>
        <w:t>SiO</w:t>
      </w:r>
      <w:r w:rsidRPr="008A7714">
        <w:rPr>
          <w:rFonts w:ascii="Times New Roman" w:hAnsi="Times New Roman" w:cs="Times New Roman"/>
          <w:sz w:val="28"/>
          <w:szCs w:val="28"/>
          <w:vertAlign w:val="subscript"/>
        </w:rPr>
        <w:t>3</w:t>
      </w:r>
      <w:r>
        <w:rPr>
          <w:rFonts w:ascii="Times New Roman" w:hAnsi="Times New Roman" w:cs="Times New Roman"/>
          <w:sz w:val="28"/>
          <w:szCs w:val="28"/>
        </w:rPr>
        <w:t>↓ + 2NaNO</w:t>
      </w:r>
      <w:r w:rsidRPr="008A7714">
        <w:rPr>
          <w:rFonts w:ascii="Times New Roman" w:hAnsi="Times New Roman" w:cs="Times New Roman"/>
          <w:sz w:val="28"/>
          <w:szCs w:val="28"/>
          <w:vertAlign w:val="subscript"/>
        </w:rPr>
        <w:t>3</w:t>
      </w:r>
    </w:p>
    <w:p w:rsidR="007E4CBC" w:rsidRPr="007E4CBC" w:rsidRDefault="007E4CBC" w:rsidP="00186D40">
      <w:pPr>
        <w:pStyle w:val="Listaszerbekezds"/>
        <w:spacing w:after="0" w:line="276" w:lineRule="auto"/>
        <w:ind w:left="1287" w:hanging="720"/>
        <w:jc w:val="center"/>
        <w:rPr>
          <w:rFonts w:ascii="Times New Roman" w:hAnsi="Times New Roman" w:cs="Times New Roman"/>
          <w:sz w:val="28"/>
          <w:szCs w:val="28"/>
        </w:rPr>
      </w:pPr>
    </w:p>
    <w:p w:rsidR="00E56837" w:rsidRDefault="00E56837" w:rsidP="00E56837">
      <w:pPr>
        <w:pStyle w:val="Listaszerbekezds"/>
        <w:numPr>
          <w:ilvl w:val="0"/>
          <w:numId w:val="13"/>
        </w:numPr>
        <w:spacing w:after="0"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Az </w:t>
      </w:r>
      <w:r w:rsidRPr="00EE19BF">
        <w:rPr>
          <w:rFonts w:ascii="Times New Roman" w:hAnsi="Times New Roman" w:cs="Times New Roman"/>
          <w:i/>
          <w:sz w:val="28"/>
          <w:szCs w:val="28"/>
        </w:rPr>
        <w:t>előállítandó sav gyenge, a reakcióba lépő sav pedig erős</w:t>
      </w:r>
      <w:r>
        <w:rPr>
          <w:rFonts w:ascii="Times New Roman" w:hAnsi="Times New Roman" w:cs="Times New Roman"/>
          <w:sz w:val="28"/>
          <w:szCs w:val="28"/>
        </w:rPr>
        <w:t>:</w:t>
      </w:r>
    </w:p>
    <w:p w:rsidR="007E4CBC" w:rsidRDefault="007E4CBC" w:rsidP="007E4CBC">
      <w:pPr>
        <w:pStyle w:val="Listaszerbekezds"/>
        <w:spacing w:after="0" w:line="276" w:lineRule="auto"/>
        <w:ind w:left="567"/>
        <w:jc w:val="both"/>
        <w:rPr>
          <w:rFonts w:ascii="Times New Roman" w:hAnsi="Times New Roman" w:cs="Times New Roman"/>
          <w:sz w:val="28"/>
          <w:szCs w:val="28"/>
        </w:rPr>
      </w:pPr>
    </w:p>
    <w:p w:rsidR="00E56837" w:rsidRDefault="00E56837" w:rsidP="00E56837">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K</w:t>
      </w:r>
      <w:r w:rsidRPr="00E56837">
        <w:rPr>
          <w:rFonts w:ascii="Times New Roman" w:hAnsi="Times New Roman" w:cs="Times New Roman"/>
          <w:sz w:val="28"/>
          <w:szCs w:val="28"/>
          <w:vertAlign w:val="subscript"/>
        </w:rPr>
        <w:t>2</w:t>
      </w:r>
      <w:r>
        <w:rPr>
          <w:rFonts w:ascii="Times New Roman" w:hAnsi="Times New Roman" w:cs="Times New Roman"/>
          <w:sz w:val="28"/>
          <w:szCs w:val="28"/>
        </w:rPr>
        <w:t>S + 2HCl = 2KCl + H</w:t>
      </w:r>
      <w:r w:rsidRPr="00E56837">
        <w:rPr>
          <w:rFonts w:ascii="Times New Roman" w:hAnsi="Times New Roman" w:cs="Times New Roman"/>
          <w:sz w:val="28"/>
          <w:szCs w:val="28"/>
          <w:vertAlign w:val="subscript"/>
        </w:rPr>
        <w:t>2</w:t>
      </w:r>
      <w:r>
        <w:rPr>
          <w:rFonts w:ascii="Times New Roman" w:hAnsi="Times New Roman" w:cs="Times New Roman"/>
          <w:sz w:val="28"/>
          <w:szCs w:val="28"/>
        </w:rPr>
        <w:t>S</w:t>
      </w:r>
    </w:p>
    <w:p w:rsidR="007E4CBC" w:rsidRDefault="007E4CBC" w:rsidP="00E56837">
      <w:pPr>
        <w:pStyle w:val="Listaszerbekezds"/>
        <w:spacing w:after="0" w:line="276" w:lineRule="auto"/>
        <w:ind w:left="567"/>
        <w:jc w:val="center"/>
        <w:rPr>
          <w:rFonts w:ascii="Times New Roman" w:hAnsi="Times New Roman" w:cs="Times New Roman"/>
          <w:sz w:val="28"/>
          <w:szCs w:val="28"/>
        </w:rPr>
      </w:pPr>
    </w:p>
    <w:p w:rsidR="00EE19BF" w:rsidRDefault="00EE19BF" w:rsidP="00EE19BF">
      <w:pPr>
        <w:pStyle w:val="Listaszerbekezds"/>
        <w:spacing w:after="0" w:line="276" w:lineRule="auto"/>
        <w:ind w:left="567"/>
        <w:jc w:val="both"/>
        <w:rPr>
          <w:rFonts w:ascii="Times New Roman" w:hAnsi="Times New Roman" w:cs="Times New Roman"/>
          <w:sz w:val="28"/>
          <w:szCs w:val="28"/>
        </w:rPr>
      </w:pPr>
      <w:r>
        <w:rPr>
          <w:rFonts w:ascii="Times New Roman" w:hAnsi="Times New Roman" w:cs="Times New Roman"/>
          <w:sz w:val="28"/>
          <w:szCs w:val="28"/>
        </w:rPr>
        <w:t xml:space="preserve">Az </w:t>
      </w:r>
      <w:r w:rsidRPr="00EE19BF">
        <w:rPr>
          <w:rFonts w:ascii="Times New Roman" w:hAnsi="Times New Roman" w:cs="Times New Roman"/>
          <w:b/>
          <w:sz w:val="28"/>
          <w:szCs w:val="28"/>
        </w:rPr>
        <w:t>erős és illó</w:t>
      </w:r>
      <w:r>
        <w:rPr>
          <w:rFonts w:ascii="Times New Roman" w:hAnsi="Times New Roman" w:cs="Times New Roman"/>
          <w:b/>
          <w:sz w:val="28"/>
          <w:szCs w:val="28"/>
        </w:rPr>
        <w:t xml:space="preserve"> sav </w:t>
      </w:r>
      <w:r w:rsidR="00DE3031">
        <w:rPr>
          <w:rFonts w:ascii="Times New Roman" w:hAnsi="Times New Roman" w:cs="Times New Roman"/>
          <w:sz w:val="28"/>
          <w:szCs w:val="28"/>
        </w:rPr>
        <w:t>(beleértve az oxigénmentes savat is) előállítását nem oldatban valósítják meg, hanem szilárd só és nem illó sav reakciójával. Az anyagok kölcsönhatását elősegíti a hevítés:</w:t>
      </w:r>
    </w:p>
    <w:p w:rsidR="00DE3031" w:rsidRPr="00DE3031" w:rsidRDefault="00DE3031" w:rsidP="00DE3031">
      <w:pPr>
        <w:pStyle w:val="Listaszerbekezds"/>
        <w:spacing w:after="0" w:line="276" w:lineRule="auto"/>
        <w:ind w:left="567"/>
        <w:jc w:val="center"/>
        <w:rPr>
          <w:rFonts w:ascii="Times New Roman" w:hAnsi="Times New Roman" w:cs="Times New Roman"/>
          <w:sz w:val="28"/>
          <w:szCs w:val="28"/>
        </w:rPr>
      </w:pPr>
      <w:r>
        <w:rPr>
          <w:rFonts w:ascii="Times New Roman" w:hAnsi="Times New Roman" w:cs="Times New Roman"/>
          <w:sz w:val="28"/>
          <w:szCs w:val="28"/>
        </w:rPr>
        <w:t>2NaNO</w:t>
      </w:r>
      <w:r w:rsidRPr="00DE3031">
        <w:rPr>
          <w:rFonts w:ascii="Times New Roman" w:hAnsi="Times New Roman" w:cs="Times New Roman"/>
          <w:sz w:val="28"/>
          <w:szCs w:val="28"/>
          <w:vertAlign w:val="subscript"/>
        </w:rPr>
        <w:t>3</w:t>
      </w:r>
      <w:r>
        <w:rPr>
          <w:rFonts w:ascii="Times New Roman" w:hAnsi="Times New Roman" w:cs="Times New Roman"/>
          <w:sz w:val="28"/>
          <w:szCs w:val="28"/>
        </w:rPr>
        <w:t xml:space="preserve"> (sz.) + H</w:t>
      </w:r>
      <w:r w:rsidRPr="00DE3031">
        <w:rPr>
          <w:rFonts w:ascii="Times New Roman" w:hAnsi="Times New Roman" w:cs="Times New Roman"/>
          <w:sz w:val="28"/>
          <w:szCs w:val="28"/>
          <w:vertAlign w:val="subscript"/>
        </w:rPr>
        <w:t>2</w:t>
      </w:r>
      <w:r>
        <w:rPr>
          <w:rFonts w:ascii="Times New Roman" w:hAnsi="Times New Roman" w:cs="Times New Roman"/>
          <w:sz w:val="28"/>
          <w:szCs w:val="28"/>
        </w:rPr>
        <w:t>SO</w:t>
      </w:r>
      <w:r w:rsidRPr="00DE3031">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sidRPr="00DE3031">
        <w:rPr>
          <w:rFonts w:ascii="Times New Roman" w:hAnsi="Times New Roman" w:cs="Times New Roman"/>
          <w:sz w:val="28"/>
          <w:szCs w:val="28"/>
          <w:vertAlign w:val="subscript"/>
        </w:rPr>
        <w:t>cc</w:t>
      </w:r>
      <w:r>
        <w:rPr>
          <w:rFonts w:ascii="Times New Roman" w:hAnsi="Times New Roman" w:cs="Times New Roman"/>
          <w:sz w:val="28"/>
          <w:szCs w:val="28"/>
        </w:rPr>
        <w:t xml:space="preserve"> (töm.) = Na</w:t>
      </w:r>
      <w:r w:rsidRPr="00DE3031">
        <w:rPr>
          <w:rFonts w:ascii="Times New Roman" w:hAnsi="Times New Roman" w:cs="Times New Roman"/>
          <w:sz w:val="28"/>
          <w:szCs w:val="28"/>
          <w:vertAlign w:val="subscript"/>
        </w:rPr>
        <w:t>2</w:t>
      </w:r>
      <w:r>
        <w:rPr>
          <w:rFonts w:ascii="Times New Roman" w:hAnsi="Times New Roman" w:cs="Times New Roman"/>
          <w:sz w:val="28"/>
          <w:szCs w:val="28"/>
        </w:rPr>
        <w:t>SO</w:t>
      </w:r>
      <w:r w:rsidRPr="00DE3031">
        <w:rPr>
          <w:rFonts w:ascii="Times New Roman" w:hAnsi="Times New Roman" w:cs="Times New Roman"/>
          <w:sz w:val="28"/>
          <w:szCs w:val="28"/>
          <w:vertAlign w:val="subscript"/>
        </w:rPr>
        <w:t>4</w:t>
      </w:r>
      <w:r>
        <w:rPr>
          <w:rFonts w:ascii="Times New Roman" w:hAnsi="Times New Roman" w:cs="Times New Roman"/>
          <w:sz w:val="28"/>
          <w:szCs w:val="28"/>
        </w:rPr>
        <w:t xml:space="preserve"> + 2HNO</w:t>
      </w:r>
      <w:r w:rsidRPr="00DE3031">
        <w:rPr>
          <w:rFonts w:ascii="Times New Roman" w:hAnsi="Times New Roman" w:cs="Times New Roman"/>
          <w:sz w:val="28"/>
          <w:szCs w:val="28"/>
          <w:vertAlign w:val="subscript"/>
        </w:rPr>
        <w:t>3</w:t>
      </w:r>
      <w:r>
        <w:rPr>
          <w:rFonts w:ascii="Times New Roman" w:hAnsi="Times New Roman" w:cs="Times New Roman"/>
          <w:sz w:val="28"/>
          <w:szCs w:val="28"/>
        </w:rPr>
        <w:t>↑</w:t>
      </w:r>
    </w:p>
    <w:p w:rsidR="007E4CBC" w:rsidRDefault="007E4CBC" w:rsidP="00AB34F4">
      <w:pPr>
        <w:spacing w:after="0" w:line="276" w:lineRule="auto"/>
        <w:rPr>
          <w:rFonts w:ascii="Times New Roman" w:hAnsi="Times New Roman" w:cs="Times New Roman"/>
          <w:sz w:val="28"/>
          <w:szCs w:val="28"/>
        </w:rPr>
      </w:pPr>
    </w:p>
    <w:p w:rsidR="00DE7421" w:rsidRPr="00AB34F4" w:rsidRDefault="00DE7421" w:rsidP="00AB34F4">
      <w:pPr>
        <w:spacing w:after="0" w:line="276" w:lineRule="auto"/>
        <w:rPr>
          <w:rFonts w:ascii="Times New Roman" w:hAnsi="Times New Roman" w:cs="Times New Roman"/>
          <w:sz w:val="28"/>
          <w:szCs w:val="28"/>
        </w:rPr>
      </w:pPr>
    </w:p>
    <w:p w:rsidR="00686BAF" w:rsidRPr="00686BAF" w:rsidRDefault="00686BAF" w:rsidP="00186D40">
      <w:pPr>
        <w:pStyle w:val="Listaszerbekezds"/>
        <w:spacing w:after="0" w:line="276" w:lineRule="auto"/>
        <w:ind w:left="567"/>
        <w:jc w:val="center"/>
        <w:rPr>
          <w:rFonts w:ascii="Times New Roman" w:hAnsi="Times New Roman" w:cs="Times New Roman"/>
          <w:b/>
          <w:sz w:val="36"/>
          <w:szCs w:val="36"/>
        </w:rPr>
      </w:pPr>
      <w:r>
        <w:rPr>
          <w:rFonts w:ascii="Times New Roman" w:hAnsi="Times New Roman" w:cs="Times New Roman"/>
          <w:b/>
          <w:sz w:val="36"/>
          <w:szCs w:val="36"/>
        </w:rPr>
        <w:t>A SAVAK ALKALMAZÁSA</w:t>
      </w:r>
    </w:p>
    <w:p w:rsidR="00000F83" w:rsidRDefault="00000F83" w:rsidP="00C902FD">
      <w:pPr>
        <w:spacing w:after="0" w:line="276" w:lineRule="auto"/>
        <w:jc w:val="both"/>
        <w:rPr>
          <w:rFonts w:ascii="Times New Roman" w:hAnsi="Times New Roman" w:cs="Times New Roman"/>
          <w:sz w:val="28"/>
          <w:szCs w:val="28"/>
        </w:rPr>
      </w:pPr>
    </w:p>
    <w:p w:rsidR="00994D4A" w:rsidRDefault="00AB34F4" w:rsidP="00C902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Legnagyobb mértékben a kénsavat, a sósavat, a salétromsavat és az ortofoszforsavat használják. E savakat nagy mennyiségégben állítják elő a vegyi üzemekben.</w:t>
      </w:r>
    </w:p>
    <w:p w:rsidR="00AB34F4" w:rsidRDefault="00AB34F4" w:rsidP="00C902FD">
      <w:pPr>
        <w:spacing w:after="0" w:line="276" w:lineRule="auto"/>
        <w:jc w:val="both"/>
        <w:rPr>
          <w:rFonts w:ascii="Times New Roman" w:hAnsi="Times New Roman" w:cs="Times New Roman"/>
          <w:sz w:val="28"/>
          <w:szCs w:val="28"/>
        </w:rPr>
      </w:pPr>
    </w:p>
    <w:p w:rsidR="00AB34F4" w:rsidRDefault="00AB34F4" w:rsidP="00EA7815">
      <w:pPr>
        <w:spacing w:after="0" w:line="276" w:lineRule="auto"/>
        <w:jc w:val="center"/>
        <w:rPr>
          <w:rFonts w:ascii="Times New Roman" w:hAnsi="Times New Roman" w:cs="Times New Roman"/>
          <w:sz w:val="28"/>
          <w:szCs w:val="28"/>
        </w:rPr>
      </w:pPr>
      <w:r>
        <w:rPr>
          <w:rFonts w:ascii="Times New Roman" w:hAnsi="Times New Roman" w:cs="Times New Roman"/>
          <w:noProof/>
          <w:sz w:val="28"/>
          <w:szCs w:val="28"/>
          <w:lang w:eastAsia="hu-HU"/>
        </w:rPr>
        <w:drawing>
          <wp:inline distT="0" distB="0" distL="0" distR="0">
            <wp:extent cx="5486400" cy="3200400"/>
            <wp:effectExtent l="19050" t="19050" r="19050" b="381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E7421" w:rsidRDefault="00DE7421" w:rsidP="00DE7421">
      <w:pPr>
        <w:spacing w:after="0" w:line="276" w:lineRule="auto"/>
        <w:jc w:val="both"/>
        <w:rPr>
          <w:rStyle w:val="chemf"/>
          <w:rFonts w:ascii="Times New Roman" w:hAnsi="Times New Roman" w:cs="Times New Roman"/>
          <w:sz w:val="28"/>
          <w:szCs w:val="28"/>
          <w:shd w:val="clear" w:color="auto" w:fill="FFFFFF"/>
        </w:rPr>
      </w:pPr>
      <w:r w:rsidRPr="00406DCB">
        <w:rPr>
          <w:rFonts w:ascii="Times New Roman" w:hAnsi="Times New Roman" w:cs="Times New Roman"/>
          <w:sz w:val="28"/>
          <w:szCs w:val="28"/>
        </w:rPr>
        <w:t xml:space="preserve">Egyetlen csalás háztartásából sem hiányzik az ecet. Ez nem más, mint az ecetsav </w:t>
      </w:r>
      <w:r w:rsidR="00E37F83" w:rsidRPr="00406DCB">
        <w:rPr>
          <w:rFonts w:ascii="Times New Roman" w:hAnsi="Times New Roman" w:cs="Times New Roman"/>
          <w:sz w:val="28"/>
          <w:szCs w:val="28"/>
        </w:rPr>
        <w:t>[</w:t>
      </w:r>
      <w:r w:rsidRPr="00406DCB">
        <w:rPr>
          <w:rFonts w:ascii="Times New Roman" w:hAnsi="Times New Roman" w:cs="Times New Roman"/>
          <w:sz w:val="28"/>
          <w:szCs w:val="28"/>
        </w:rPr>
        <w:t>CH</w:t>
      </w:r>
      <w:r w:rsidRPr="00406DCB">
        <w:rPr>
          <w:rFonts w:ascii="Times New Roman" w:hAnsi="Times New Roman" w:cs="Times New Roman"/>
          <w:sz w:val="28"/>
          <w:szCs w:val="28"/>
          <w:vertAlign w:val="subscript"/>
        </w:rPr>
        <w:t>3</w:t>
      </w:r>
      <w:r w:rsidRPr="00406DCB">
        <w:rPr>
          <w:rFonts w:ascii="Times New Roman" w:hAnsi="Times New Roman" w:cs="Times New Roman"/>
          <w:sz w:val="28"/>
          <w:szCs w:val="28"/>
        </w:rPr>
        <w:t>COOH</w:t>
      </w:r>
      <w:r w:rsidR="00E37F83" w:rsidRPr="00406DCB">
        <w:rPr>
          <w:rStyle w:val="chemf"/>
          <w:rFonts w:ascii="Times New Roman" w:hAnsi="Times New Roman" w:cs="Times New Roman"/>
          <w:sz w:val="28"/>
          <w:szCs w:val="28"/>
          <w:shd w:val="clear" w:color="auto" w:fill="FFFFFF"/>
        </w:rPr>
        <w:t>]</w:t>
      </w:r>
      <w:r w:rsidRPr="00406DCB">
        <w:rPr>
          <w:rFonts w:ascii="Times New Roman" w:hAnsi="Times New Roman" w:cs="Times New Roman"/>
          <w:sz w:val="28"/>
          <w:szCs w:val="28"/>
        </w:rPr>
        <w:t xml:space="preserve"> hígított vizes oldata. A háztartásban a mindennapi életben előfordulnak más savak is. A citromsav [</w:t>
      </w:r>
      <w:r w:rsidRPr="00406DCB">
        <w:rPr>
          <w:rStyle w:val="chemf"/>
          <w:rFonts w:ascii="Times New Roman" w:hAnsi="Times New Roman" w:cs="Times New Roman"/>
          <w:sz w:val="28"/>
          <w:szCs w:val="28"/>
          <w:shd w:val="clear" w:color="auto" w:fill="FFFFFF"/>
        </w:rPr>
        <w:t>C</w:t>
      </w:r>
      <w:r w:rsidRPr="00406DCB">
        <w:rPr>
          <w:rStyle w:val="chemf"/>
          <w:rFonts w:ascii="Times New Roman" w:hAnsi="Times New Roman" w:cs="Times New Roman"/>
          <w:sz w:val="28"/>
          <w:szCs w:val="28"/>
          <w:shd w:val="clear" w:color="auto" w:fill="FFFFFF"/>
          <w:vertAlign w:val="subscript"/>
        </w:rPr>
        <w:t>3</w:t>
      </w:r>
      <w:r w:rsidRPr="00406DCB">
        <w:rPr>
          <w:rStyle w:val="chemf"/>
          <w:rFonts w:ascii="Times New Roman" w:hAnsi="Times New Roman" w:cs="Times New Roman"/>
          <w:sz w:val="28"/>
          <w:szCs w:val="28"/>
          <w:shd w:val="clear" w:color="auto" w:fill="FFFFFF"/>
        </w:rPr>
        <w:t>H</w:t>
      </w:r>
      <w:r w:rsidRPr="00406DCB">
        <w:rPr>
          <w:rStyle w:val="chemf"/>
          <w:rFonts w:ascii="Times New Roman" w:hAnsi="Times New Roman" w:cs="Times New Roman"/>
          <w:sz w:val="28"/>
          <w:szCs w:val="28"/>
          <w:shd w:val="clear" w:color="auto" w:fill="FFFFFF"/>
          <w:vertAlign w:val="subscript"/>
        </w:rPr>
        <w:t>4</w:t>
      </w:r>
      <w:r w:rsidRPr="00406DCB">
        <w:rPr>
          <w:rStyle w:val="chemf"/>
          <w:rFonts w:ascii="Times New Roman" w:hAnsi="Times New Roman" w:cs="Times New Roman"/>
          <w:sz w:val="28"/>
          <w:szCs w:val="28"/>
          <w:shd w:val="clear" w:color="auto" w:fill="FFFFFF"/>
        </w:rPr>
        <w:t>(OH)(COOH)</w:t>
      </w:r>
      <w:r w:rsidRPr="00406DCB">
        <w:rPr>
          <w:rStyle w:val="chemf"/>
          <w:rFonts w:ascii="Times New Roman" w:hAnsi="Times New Roman" w:cs="Times New Roman"/>
          <w:sz w:val="28"/>
          <w:szCs w:val="28"/>
          <w:shd w:val="clear" w:color="auto" w:fill="FFFFFF"/>
          <w:vertAlign w:val="subscript"/>
        </w:rPr>
        <w:t>3</w:t>
      </w:r>
      <w:r w:rsidRPr="00406DCB">
        <w:rPr>
          <w:rFonts w:ascii="Times New Roman" w:hAnsi="Times New Roman" w:cs="Times New Roman"/>
          <w:sz w:val="28"/>
          <w:szCs w:val="28"/>
          <w:shd w:val="clear" w:color="auto" w:fill="FFFFFF"/>
        </w:rPr>
        <w:t> vagy </w:t>
      </w:r>
      <w:hyperlink r:id="rId39" w:tooltip="Szén" w:history="1">
        <w:r w:rsidRPr="00406DCB">
          <w:rPr>
            <w:rStyle w:val="Hiperhivatkozs"/>
            <w:rFonts w:ascii="Times New Roman" w:hAnsi="Times New Roman" w:cs="Times New Roman"/>
            <w:color w:val="auto"/>
            <w:sz w:val="28"/>
            <w:szCs w:val="28"/>
            <w:u w:val="none"/>
            <w:shd w:val="clear" w:color="auto" w:fill="FFFFFF"/>
          </w:rPr>
          <w:t>C</w:t>
        </w:r>
      </w:hyperlink>
      <w:r w:rsidRPr="00406DCB">
        <w:rPr>
          <w:rStyle w:val="chemf"/>
          <w:rFonts w:ascii="Times New Roman" w:hAnsi="Times New Roman" w:cs="Times New Roman"/>
          <w:sz w:val="28"/>
          <w:szCs w:val="28"/>
          <w:shd w:val="clear" w:color="auto" w:fill="FFFFFF"/>
          <w:vertAlign w:val="subscript"/>
        </w:rPr>
        <w:t>6</w:t>
      </w:r>
      <w:hyperlink r:id="rId40" w:tooltip="Hidrogén" w:history="1">
        <w:r w:rsidRPr="00406DCB">
          <w:rPr>
            <w:rStyle w:val="Hiperhivatkozs"/>
            <w:rFonts w:ascii="Times New Roman" w:hAnsi="Times New Roman" w:cs="Times New Roman"/>
            <w:color w:val="auto"/>
            <w:sz w:val="28"/>
            <w:szCs w:val="28"/>
            <w:u w:val="none"/>
            <w:shd w:val="clear" w:color="auto" w:fill="FFFFFF"/>
          </w:rPr>
          <w:t>H</w:t>
        </w:r>
      </w:hyperlink>
      <w:r w:rsidRPr="00406DCB">
        <w:rPr>
          <w:rStyle w:val="chemf"/>
          <w:rFonts w:ascii="Times New Roman" w:hAnsi="Times New Roman" w:cs="Times New Roman"/>
          <w:sz w:val="28"/>
          <w:szCs w:val="28"/>
          <w:shd w:val="clear" w:color="auto" w:fill="FFFFFF"/>
          <w:vertAlign w:val="subscript"/>
        </w:rPr>
        <w:t>8</w:t>
      </w:r>
      <w:hyperlink r:id="rId41" w:tooltip="Oxigén" w:history="1">
        <w:r w:rsidRPr="00406DCB">
          <w:rPr>
            <w:rStyle w:val="Hiperhivatkozs"/>
            <w:rFonts w:ascii="Times New Roman" w:hAnsi="Times New Roman" w:cs="Times New Roman"/>
            <w:color w:val="auto"/>
            <w:sz w:val="28"/>
            <w:szCs w:val="28"/>
            <w:u w:val="none"/>
            <w:shd w:val="clear" w:color="auto" w:fill="FFFFFF"/>
          </w:rPr>
          <w:t>O</w:t>
        </w:r>
      </w:hyperlink>
      <w:r w:rsidRPr="00406DCB">
        <w:rPr>
          <w:rStyle w:val="chemf"/>
          <w:rFonts w:ascii="Times New Roman" w:hAnsi="Times New Roman" w:cs="Times New Roman"/>
          <w:sz w:val="28"/>
          <w:szCs w:val="28"/>
          <w:shd w:val="clear" w:color="auto" w:fill="FFFFFF"/>
          <w:vertAlign w:val="subscript"/>
        </w:rPr>
        <w:t>7</w:t>
      </w:r>
      <w:r w:rsidRPr="00406DCB">
        <w:rPr>
          <w:rStyle w:val="chemf"/>
          <w:rFonts w:ascii="Times New Roman" w:hAnsi="Times New Roman" w:cs="Times New Roman"/>
          <w:sz w:val="28"/>
          <w:szCs w:val="28"/>
          <w:shd w:val="clear" w:color="auto" w:fill="FFFFFF"/>
        </w:rPr>
        <w:t>]</w:t>
      </w:r>
      <w:r w:rsidR="00902FFB" w:rsidRPr="00406DCB">
        <w:rPr>
          <w:rStyle w:val="chemf"/>
          <w:rFonts w:ascii="Times New Roman" w:hAnsi="Times New Roman" w:cs="Times New Roman"/>
          <w:sz w:val="28"/>
          <w:szCs w:val="28"/>
          <w:shd w:val="clear" w:color="auto" w:fill="FFFFFF"/>
        </w:rPr>
        <w:t xml:space="preserve"> élelmiszer, konzerváló anyag, az aszkorbinsav a C-vitamin</w:t>
      </w:r>
      <w:r w:rsidR="00652A68" w:rsidRPr="00406DCB">
        <w:rPr>
          <w:rStyle w:val="chemf"/>
          <w:rFonts w:ascii="Times New Roman" w:hAnsi="Times New Roman" w:cs="Times New Roman"/>
          <w:sz w:val="28"/>
          <w:szCs w:val="28"/>
          <w:shd w:val="clear" w:color="auto" w:fill="FFFFFF"/>
        </w:rPr>
        <w:t xml:space="preserve"> </w:t>
      </w:r>
      <w:r w:rsidR="00652A68" w:rsidRPr="00406DCB">
        <w:rPr>
          <w:rFonts w:ascii="Times New Roman" w:hAnsi="Times New Roman" w:cs="Times New Roman"/>
          <w:sz w:val="28"/>
          <w:szCs w:val="28"/>
        </w:rPr>
        <w:t>[</w:t>
      </w:r>
      <w:r w:rsidR="00652A68" w:rsidRPr="00872381">
        <w:rPr>
          <w:rFonts w:ascii="Times New Roman" w:hAnsi="Times New Roman" w:cs="Times New Roman"/>
          <w:sz w:val="28"/>
          <w:szCs w:val="28"/>
        </w:rPr>
        <w:t>C</w:t>
      </w:r>
      <w:r w:rsidR="00652A68" w:rsidRPr="00872381">
        <w:rPr>
          <w:rFonts w:ascii="Times New Roman" w:hAnsi="Times New Roman" w:cs="Times New Roman"/>
          <w:sz w:val="28"/>
          <w:szCs w:val="28"/>
          <w:vertAlign w:val="subscript"/>
        </w:rPr>
        <w:t>6</w:t>
      </w:r>
      <w:r w:rsidR="00652A68" w:rsidRPr="00872381">
        <w:rPr>
          <w:rFonts w:ascii="Times New Roman" w:hAnsi="Times New Roman" w:cs="Times New Roman"/>
          <w:sz w:val="28"/>
          <w:szCs w:val="28"/>
        </w:rPr>
        <w:t>H</w:t>
      </w:r>
      <w:r w:rsidR="00652A68" w:rsidRPr="00872381">
        <w:rPr>
          <w:rFonts w:ascii="Times New Roman" w:hAnsi="Times New Roman" w:cs="Times New Roman"/>
          <w:sz w:val="28"/>
          <w:szCs w:val="28"/>
          <w:vertAlign w:val="subscript"/>
        </w:rPr>
        <w:t>8</w:t>
      </w:r>
      <w:r w:rsidR="00652A68" w:rsidRPr="00872381">
        <w:rPr>
          <w:rFonts w:ascii="Times New Roman" w:hAnsi="Times New Roman" w:cs="Times New Roman"/>
          <w:sz w:val="28"/>
          <w:szCs w:val="28"/>
        </w:rPr>
        <w:t>O</w:t>
      </w:r>
      <w:r w:rsidR="00652A68" w:rsidRPr="00872381">
        <w:rPr>
          <w:rFonts w:ascii="Times New Roman" w:hAnsi="Times New Roman" w:cs="Times New Roman"/>
          <w:sz w:val="28"/>
          <w:szCs w:val="28"/>
          <w:vertAlign w:val="subscript"/>
        </w:rPr>
        <w:t>6</w:t>
      </w:r>
      <w:r w:rsidR="00652A68" w:rsidRPr="00406DCB">
        <w:rPr>
          <w:rStyle w:val="chemf"/>
          <w:rFonts w:ascii="Times New Roman" w:hAnsi="Times New Roman" w:cs="Times New Roman"/>
          <w:sz w:val="28"/>
          <w:szCs w:val="28"/>
          <w:shd w:val="clear" w:color="auto" w:fill="FFFFFF"/>
        </w:rPr>
        <w:t>]</w:t>
      </w:r>
      <w:r w:rsidR="00902FFB" w:rsidRPr="00406DCB">
        <w:rPr>
          <w:rStyle w:val="chemf"/>
          <w:rFonts w:ascii="Times New Roman" w:hAnsi="Times New Roman" w:cs="Times New Roman"/>
          <w:sz w:val="28"/>
          <w:szCs w:val="28"/>
          <w:shd w:val="clear" w:color="auto" w:fill="FFFFFF"/>
        </w:rPr>
        <w:t>.</w:t>
      </w:r>
      <w:r w:rsidR="00FE5F19" w:rsidRPr="00406DCB">
        <w:rPr>
          <w:rStyle w:val="chemf"/>
          <w:rFonts w:ascii="Times New Roman" w:hAnsi="Times New Roman" w:cs="Times New Roman"/>
          <w:sz w:val="28"/>
          <w:szCs w:val="28"/>
          <w:shd w:val="clear" w:color="auto" w:fill="FFFFFF"/>
        </w:rPr>
        <w:t xml:space="preserve"> Az ecetsav, a citromsav és az aszkorbinsav szerves vegyületek.</w:t>
      </w:r>
      <w:r w:rsidR="00406DCB" w:rsidRPr="00406DCB">
        <w:rPr>
          <w:rStyle w:val="chemf"/>
          <w:rFonts w:ascii="Times New Roman" w:hAnsi="Times New Roman" w:cs="Times New Roman"/>
          <w:sz w:val="28"/>
          <w:szCs w:val="28"/>
          <w:shd w:val="clear" w:color="auto" w:fill="FFFFFF"/>
        </w:rPr>
        <w:t xml:space="preserve"> A bórsav [</w:t>
      </w:r>
      <w:hyperlink r:id="rId42" w:tooltip="Hidrogén" w:history="1">
        <w:r w:rsidR="00406DCB" w:rsidRPr="00406DCB">
          <w:rPr>
            <w:rStyle w:val="Hiperhivatkozs"/>
            <w:rFonts w:ascii="Times New Roman" w:hAnsi="Times New Roman" w:cs="Times New Roman"/>
            <w:color w:val="auto"/>
            <w:sz w:val="28"/>
            <w:szCs w:val="28"/>
            <w:u w:val="none"/>
            <w:shd w:val="clear" w:color="auto" w:fill="FFFFFF"/>
          </w:rPr>
          <w:t>H</w:t>
        </w:r>
      </w:hyperlink>
      <w:r w:rsidR="00406DCB" w:rsidRPr="00406DCB">
        <w:rPr>
          <w:rFonts w:ascii="Times New Roman" w:hAnsi="Times New Roman" w:cs="Times New Roman"/>
          <w:sz w:val="28"/>
          <w:szCs w:val="28"/>
          <w:shd w:val="clear" w:color="auto" w:fill="FFFFFF"/>
          <w:vertAlign w:val="subscript"/>
        </w:rPr>
        <w:t>3</w:t>
      </w:r>
      <w:hyperlink r:id="rId43" w:history="1">
        <w:r w:rsidR="00406DCB" w:rsidRPr="00406DCB">
          <w:rPr>
            <w:rStyle w:val="Hiperhivatkozs"/>
            <w:rFonts w:ascii="Times New Roman" w:hAnsi="Times New Roman" w:cs="Times New Roman"/>
            <w:color w:val="auto"/>
            <w:sz w:val="28"/>
            <w:szCs w:val="28"/>
            <w:u w:val="none"/>
            <w:shd w:val="clear" w:color="auto" w:fill="FFFFFF"/>
          </w:rPr>
          <w:t>B</w:t>
        </w:r>
      </w:hyperlink>
      <w:hyperlink r:id="rId44" w:tooltip="Oxigén" w:history="1">
        <w:r w:rsidR="00406DCB" w:rsidRPr="00406DCB">
          <w:rPr>
            <w:rStyle w:val="Hiperhivatkozs"/>
            <w:rFonts w:ascii="Times New Roman" w:hAnsi="Times New Roman" w:cs="Times New Roman"/>
            <w:color w:val="auto"/>
            <w:sz w:val="28"/>
            <w:szCs w:val="28"/>
            <w:u w:val="none"/>
            <w:shd w:val="clear" w:color="auto" w:fill="FFFFFF"/>
          </w:rPr>
          <w:t>O</w:t>
        </w:r>
      </w:hyperlink>
      <w:r w:rsidR="00406DCB" w:rsidRPr="00406DCB">
        <w:rPr>
          <w:rFonts w:ascii="Times New Roman" w:hAnsi="Times New Roman" w:cs="Times New Roman"/>
          <w:sz w:val="28"/>
          <w:szCs w:val="28"/>
          <w:shd w:val="clear" w:color="auto" w:fill="FFFFFF"/>
          <w:vertAlign w:val="subscript"/>
        </w:rPr>
        <w:t>3</w:t>
      </w:r>
      <w:r w:rsidR="00406DCB" w:rsidRPr="00406DCB">
        <w:rPr>
          <w:rStyle w:val="chemf"/>
          <w:rFonts w:ascii="Times New Roman" w:hAnsi="Times New Roman" w:cs="Times New Roman"/>
          <w:sz w:val="28"/>
          <w:szCs w:val="28"/>
          <w:shd w:val="clear" w:color="auto" w:fill="FFFFFF"/>
        </w:rPr>
        <w:t>]</w:t>
      </w:r>
      <w:r w:rsidR="00406DCB">
        <w:rPr>
          <w:rStyle w:val="chemf"/>
          <w:rFonts w:ascii="Times New Roman" w:hAnsi="Times New Roman" w:cs="Times New Roman"/>
          <w:sz w:val="28"/>
          <w:szCs w:val="28"/>
          <w:shd w:val="clear" w:color="auto" w:fill="FFFFFF"/>
        </w:rPr>
        <w:t xml:space="preserve"> oldatát fertőtlenítőszerként használják, a kénsavoldatot pedig a gépkocsik </w:t>
      </w:r>
      <w:r w:rsidR="003D2B94">
        <w:rPr>
          <w:rStyle w:val="chemf"/>
          <w:rFonts w:ascii="Times New Roman" w:hAnsi="Times New Roman" w:cs="Times New Roman"/>
          <w:sz w:val="28"/>
          <w:szCs w:val="28"/>
          <w:shd w:val="clear" w:color="auto" w:fill="FFFFFF"/>
        </w:rPr>
        <w:t>akkumulátoraiba</w:t>
      </w:r>
      <w:r w:rsidR="00406DCB">
        <w:rPr>
          <w:rStyle w:val="chemf"/>
          <w:rFonts w:ascii="Times New Roman" w:hAnsi="Times New Roman" w:cs="Times New Roman"/>
          <w:sz w:val="28"/>
          <w:szCs w:val="28"/>
          <w:shd w:val="clear" w:color="auto" w:fill="FFFFFF"/>
        </w:rPr>
        <w:t xml:space="preserve"> öntik.</w:t>
      </w:r>
    </w:p>
    <w:p w:rsidR="00F8645A" w:rsidRDefault="00F8645A" w:rsidP="00DE7421">
      <w:pPr>
        <w:spacing w:after="0" w:line="276" w:lineRule="auto"/>
        <w:jc w:val="both"/>
        <w:rPr>
          <w:rStyle w:val="chemf"/>
          <w:rFonts w:ascii="Times New Roman" w:hAnsi="Times New Roman" w:cs="Times New Roman"/>
          <w:sz w:val="28"/>
          <w:szCs w:val="28"/>
          <w:shd w:val="clear" w:color="auto" w:fill="FFFFFF"/>
        </w:rPr>
      </w:pPr>
    </w:p>
    <w:p w:rsidR="00F8645A" w:rsidRPr="00F8645A" w:rsidRDefault="00F8645A" w:rsidP="00F8645A">
      <w:pPr>
        <w:pStyle w:val="NormlWeb"/>
        <w:shd w:val="clear" w:color="auto" w:fill="FFFFFF"/>
        <w:spacing w:before="0" w:beforeAutospacing="0" w:after="0" w:afterAutospacing="0" w:line="276" w:lineRule="auto"/>
        <w:jc w:val="both"/>
        <w:rPr>
          <w:sz w:val="28"/>
          <w:szCs w:val="28"/>
        </w:rPr>
      </w:pPr>
      <w:r w:rsidRPr="00F8645A">
        <w:rPr>
          <w:sz w:val="28"/>
          <w:szCs w:val="28"/>
        </w:rPr>
        <w:t>A savaknak nagy a jelentősége az élő szervezetekben is. A </w:t>
      </w:r>
      <w:hyperlink r:id="rId45" w:tooltip="Genetika" w:history="1">
        <w:r w:rsidRPr="00F8645A">
          <w:rPr>
            <w:rStyle w:val="Hiperhivatkozs"/>
            <w:color w:val="auto"/>
            <w:sz w:val="28"/>
            <w:szCs w:val="28"/>
            <w:u w:val="none"/>
          </w:rPr>
          <w:t>genetika</w:t>
        </w:r>
      </w:hyperlink>
      <w:r w:rsidRPr="00F8645A">
        <w:rPr>
          <w:sz w:val="28"/>
          <w:szCs w:val="28"/>
        </w:rPr>
        <w:t> legfontosabb molekulái, a </w:t>
      </w:r>
      <w:hyperlink r:id="rId46" w:tooltip="Dezoxiribonukleinsav" w:history="1">
        <w:r w:rsidRPr="00F8645A">
          <w:rPr>
            <w:rStyle w:val="Hiperhivatkozs"/>
            <w:color w:val="auto"/>
            <w:sz w:val="28"/>
            <w:szCs w:val="28"/>
            <w:u w:val="none"/>
          </w:rPr>
          <w:t>DNS</w:t>
        </w:r>
      </w:hyperlink>
      <w:r w:rsidRPr="00F8645A">
        <w:rPr>
          <w:sz w:val="28"/>
          <w:szCs w:val="28"/>
        </w:rPr>
        <w:t> (</w:t>
      </w:r>
      <w:hyperlink r:id="rId47" w:tooltip="Dezoxiribonukleinsav" w:history="1">
        <w:r w:rsidRPr="00F8645A">
          <w:rPr>
            <w:rStyle w:val="Hiperhivatkozs"/>
            <w:color w:val="auto"/>
            <w:sz w:val="28"/>
            <w:szCs w:val="28"/>
            <w:u w:val="none"/>
          </w:rPr>
          <w:t>dezoxiribonukleinsav</w:t>
        </w:r>
      </w:hyperlink>
      <w:r w:rsidRPr="00F8645A">
        <w:rPr>
          <w:sz w:val="28"/>
          <w:szCs w:val="28"/>
        </w:rPr>
        <w:t>) és az </w:t>
      </w:r>
      <w:hyperlink r:id="rId48" w:tooltip="Ribonukleinsav" w:history="1">
        <w:r w:rsidRPr="00F8645A">
          <w:rPr>
            <w:rStyle w:val="Hiperhivatkozs"/>
            <w:color w:val="auto"/>
            <w:sz w:val="28"/>
            <w:szCs w:val="28"/>
            <w:u w:val="none"/>
          </w:rPr>
          <w:t>RNS</w:t>
        </w:r>
      </w:hyperlink>
      <w:r w:rsidRPr="00F8645A">
        <w:rPr>
          <w:sz w:val="28"/>
          <w:szCs w:val="28"/>
        </w:rPr>
        <w:t> (</w:t>
      </w:r>
      <w:hyperlink r:id="rId49" w:tooltip="Ribonukleinsav" w:history="1">
        <w:r w:rsidRPr="00F8645A">
          <w:rPr>
            <w:rStyle w:val="Hiperhivatkozs"/>
            <w:color w:val="auto"/>
            <w:sz w:val="28"/>
            <w:szCs w:val="28"/>
            <w:u w:val="none"/>
          </w:rPr>
          <w:t>ribonukleinsav</w:t>
        </w:r>
      </w:hyperlink>
      <w:r w:rsidRPr="00F8645A">
        <w:rPr>
          <w:sz w:val="28"/>
          <w:szCs w:val="28"/>
        </w:rPr>
        <w:t>), szintén savak.</w:t>
      </w:r>
    </w:p>
    <w:p w:rsidR="00F8645A" w:rsidRPr="00F8645A" w:rsidRDefault="00F8645A" w:rsidP="00F8645A">
      <w:pPr>
        <w:pStyle w:val="NormlWeb"/>
        <w:shd w:val="clear" w:color="auto" w:fill="FFFFFF"/>
        <w:spacing w:before="0" w:beforeAutospacing="0" w:after="0" w:afterAutospacing="0" w:line="276" w:lineRule="auto"/>
        <w:jc w:val="both"/>
        <w:rPr>
          <w:sz w:val="28"/>
          <w:szCs w:val="28"/>
        </w:rPr>
      </w:pPr>
      <w:r w:rsidRPr="00F8645A">
        <w:rPr>
          <w:sz w:val="28"/>
          <w:szCs w:val="28"/>
        </w:rPr>
        <w:t>Az </w:t>
      </w:r>
      <w:hyperlink r:id="rId50" w:tooltip="Emésztőnedv (a lap nem létezik)" w:history="1">
        <w:r w:rsidRPr="00F8645A">
          <w:rPr>
            <w:rStyle w:val="Hiperhivatkozs"/>
            <w:color w:val="auto"/>
            <w:sz w:val="28"/>
            <w:szCs w:val="28"/>
            <w:u w:val="none"/>
          </w:rPr>
          <w:t>emésztőnedvekben</w:t>
        </w:r>
      </w:hyperlink>
      <w:r w:rsidRPr="00F8645A">
        <w:rPr>
          <w:sz w:val="28"/>
          <w:szCs w:val="28"/>
        </w:rPr>
        <w:t> (például a </w:t>
      </w:r>
      <w:hyperlink r:id="rId51" w:tooltip="Gyomor" w:history="1">
        <w:r w:rsidRPr="00F8645A">
          <w:rPr>
            <w:rStyle w:val="Hiperhivatkozs"/>
            <w:color w:val="auto"/>
            <w:sz w:val="28"/>
            <w:szCs w:val="28"/>
            <w:u w:val="none"/>
          </w:rPr>
          <w:t>gyomorban</w:t>
        </w:r>
      </w:hyperlink>
      <w:r w:rsidRPr="00F8645A">
        <w:rPr>
          <w:sz w:val="28"/>
          <w:szCs w:val="28"/>
        </w:rPr>
        <w:t>) is találhatók savak, például sósav.</w:t>
      </w:r>
    </w:p>
    <w:p w:rsidR="00F8645A" w:rsidRPr="00406DCB" w:rsidRDefault="00F8645A" w:rsidP="00DE7421">
      <w:pPr>
        <w:spacing w:after="0" w:line="276" w:lineRule="auto"/>
        <w:jc w:val="both"/>
        <w:rPr>
          <w:rFonts w:ascii="Times New Roman" w:hAnsi="Times New Roman" w:cs="Times New Roman"/>
          <w:sz w:val="28"/>
          <w:szCs w:val="28"/>
        </w:rPr>
      </w:pPr>
    </w:p>
    <w:p w:rsidR="00C902FD" w:rsidRPr="00791692" w:rsidRDefault="00C902FD" w:rsidP="00C902FD">
      <w:pPr>
        <w:spacing w:after="0" w:line="276" w:lineRule="auto"/>
        <w:jc w:val="both"/>
        <w:rPr>
          <w:rFonts w:ascii="Times New Roman" w:hAnsi="Times New Roman" w:cs="Times New Roman"/>
          <w:sz w:val="28"/>
          <w:szCs w:val="28"/>
        </w:rPr>
      </w:pPr>
    </w:p>
    <w:p w:rsidR="0075526D" w:rsidRDefault="00954456" w:rsidP="0033783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Vidófilmek:</w:t>
      </w:r>
    </w:p>
    <w:p w:rsidR="0075526D" w:rsidRDefault="009B0D0D" w:rsidP="00337836">
      <w:pPr>
        <w:spacing w:after="0" w:line="276" w:lineRule="auto"/>
        <w:jc w:val="both"/>
      </w:pPr>
      <w:hyperlink r:id="rId52" w:history="1">
        <w:r w:rsidR="00C07DDD">
          <w:rPr>
            <w:rStyle w:val="Hiperhivatkozs"/>
          </w:rPr>
          <w:t>https://phet.colorado.edu/sims/html/acid-base-solutions/latest/acid-base-solutions_hu.html</w:t>
        </w:r>
      </w:hyperlink>
    </w:p>
    <w:p w:rsidR="00AA0783" w:rsidRDefault="009B0D0D" w:rsidP="00337836">
      <w:pPr>
        <w:spacing w:after="0" w:line="276" w:lineRule="auto"/>
        <w:jc w:val="both"/>
      </w:pPr>
      <w:hyperlink r:id="rId53" w:history="1">
        <w:r w:rsidR="00AA0783">
          <w:rPr>
            <w:rStyle w:val="Hiperhivatkozs"/>
          </w:rPr>
          <w:t>https://phet.colorado.edu/sims/html/ph-scale-basics/latest/ph-scale-basics_hu.html</w:t>
        </w:r>
      </w:hyperlink>
    </w:p>
    <w:p w:rsidR="00AA0783" w:rsidRDefault="009B0D0D" w:rsidP="00337836">
      <w:pPr>
        <w:spacing w:after="0" w:line="276" w:lineRule="auto"/>
        <w:jc w:val="both"/>
      </w:pPr>
      <w:hyperlink r:id="rId54" w:history="1">
        <w:r w:rsidR="00AA0783">
          <w:rPr>
            <w:rStyle w:val="Hiperhivatkozs"/>
          </w:rPr>
          <w:t>https://www.youtube.com/watch?v=u_gQozujO90&amp;list=PL0hWfPdqf_3aogJuvAwnh5NU43rlJdTsW&amp;index=3&amp;t=0s</w:t>
        </w:r>
      </w:hyperlink>
    </w:p>
    <w:p w:rsidR="00AA0783" w:rsidRDefault="009B0D0D" w:rsidP="00337836">
      <w:pPr>
        <w:spacing w:after="0" w:line="276" w:lineRule="auto"/>
        <w:jc w:val="both"/>
        <w:rPr>
          <w:rFonts w:ascii="Times New Roman" w:hAnsi="Times New Roman" w:cs="Times New Roman"/>
          <w:sz w:val="28"/>
          <w:szCs w:val="28"/>
        </w:rPr>
      </w:pPr>
      <w:hyperlink r:id="rId55" w:history="1">
        <w:r w:rsidR="00AA0783">
          <w:rPr>
            <w:rStyle w:val="Hiperhivatkozs"/>
          </w:rPr>
          <w:t>https://www.youtube.com/watch?v=4QJygM6FdOk&amp;list=PL0hWfPdqf_3aogJuvAwnh5NU43rlJdTsW&amp;index=13</w:t>
        </w:r>
      </w:hyperlink>
    </w:p>
    <w:p w:rsidR="0075526D" w:rsidRDefault="009B0D0D" w:rsidP="00337836">
      <w:pPr>
        <w:spacing w:after="0" w:line="276" w:lineRule="auto"/>
        <w:jc w:val="both"/>
      </w:pPr>
      <w:hyperlink r:id="rId56" w:history="1">
        <w:r w:rsidR="00954456">
          <w:rPr>
            <w:rStyle w:val="Hiperhivatkozs"/>
          </w:rPr>
          <w:t>https://www.youtube.com/watch?v=A0EeHUzCu9k</w:t>
        </w:r>
      </w:hyperlink>
    </w:p>
    <w:p w:rsidR="00954456" w:rsidRDefault="009B0D0D" w:rsidP="00337836">
      <w:pPr>
        <w:spacing w:after="0" w:line="276" w:lineRule="auto"/>
        <w:jc w:val="both"/>
      </w:pPr>
      <w:hyperlink r:id="rId57" w:history="1">
        <w:r w:rsidR="00954456">
          <w:rPr>
            <w:rStyle w:val="Hiperhivatkozs"/>
          </w:rPr>
          <w:t>https://www.youtube.com/watch?v=38vPTmOd_2U</w:t>
        </w:r>
      </w:hyperlink>
    </w:p>
    <w:p w:rsidR="00954456" w:rsidRDefault="009B0D0D" w:rsidP="00337836">
      <w:pPr>
        <w:spacing w:after="0" w:line="276" w:lineRule="auto"/>
        <w:jc w:val="both"/>
      </w:pPr>
      <w:hyperlink r:id="rId58" w:history="1">
        <w:r w:rsidR="00954456">
          <w:rPr>
            <w:rStyle w:val="Hiperhivatkozs"/>
          </w:rPr>
          <w:t>https://www.youtube.com/watch?v=8yFO2i5X1MU</w:t>
        </w:r>
      </w:hyperlink>
    </w:p>
    <w:p w:rsidR="00954456" w:rsidRDefault="009B0D0D" w:rsidP="00337836">
      <w:pPr>
        <w:spacing w:after="0" w:line="276" w:lineRule="auto"/>
        <w:jc w:val="both"/>
      </w:pPr>
      <w:hyperlink r:id="rId59" w:history="1">
        <w:r w:rsidR="00954456">
          <w:rPr>
            <w:rStyle w:val="Hiperhivatkozs"/>
          </w:rPr>
          <w:t>https://www.youtube.com/watch?v=gkwVvX_bs4s</w:t>
        </w:r>
      </w:hyperlink>
    </w:p>
    <w:p w:rsidR="00954456" w:rsidRDefault="009B0D0D" w:rsidP="00337836">
      <w:pPr>
        <w:spacing w:after="0" w:line="276" w:lineRule="auto"/>
        <w:jc w:val="both"/>
      </w:pPr>
      <w:hyperlink r:id="rId60" w:history="1">
        <w:r w:rsidR="00954456">
          <w:rPr>
            <w:rStyle w:val="Hiperhivatkozs"/>
          </w:rPr>
          <w:t>https://www.youtube.com/watch?v=tSqZLwtCBhA</w:t>
        </w:r>
      </w:hyperlink>
    </w:p>
    <w:p w:rsidR="00954456" w:rsidRDefault="009B0D0D" w:rsidP="00337836">
      <w:pPr>
        <w:spacing w:after="0" w:line="276" w:lineRule="auto"/>
        <w:jc w:val="both"/>
      </w:pPr>
      <w:hyperlink r:id="rId61" w:history="1">
        <w:r w:rsidR="00954456">
          <w:rPr>
            <w:rStyle w:val="Hiperhivatkozs"/>
          </w:rPr>
          <w:t>https://www.youtube.com/watch?v=ZhoDj5rpoz0</w:t>
        </w:r>
      </w:hyperlink>
    </w:p>
    <w:p w:rsidR="00954456" w:rsidRDefault="009B0D0D" w:rsidP="00337836">
      <w:pPr>
        <w:spacing w:after="0" w:line="276" w:lineRule="auto"/>
        <w:jc w:val="both"/>
      </w:pPr>
      <w:hyperlink r:id="rId62" w:history="1">
        <w:r w:rsidR="00954456">
          <w:rPr>
            <w:rStyle w:val="Hiperhivatkozs"/>
          </w:rPr>
          <w:t>https://www.youtube.com/watch?v=TCQBEH9jR9Y</w:t>
        </w:r>
      </w:hyperlink>
    </w:p>
    <w:p w:rsidR="00954456" w:rsidRDefault="009B0D0D" w:rsidP="00337836">
      <w:pPr>
        <w:spacing w:after="0" w:line="276" w:lineRule="auto"/>
        <w:jc w:val="both"/>
      </w:pPr>
      <w:hyperlink r:id="rId63" w:history="1">
        <w:r w:rsidR="00954456">
          <w:rPr>
            <w:rStyle w:val="Hiperhivatkozs"/>
          </w:rPr>
          <w:t>https://www.youtube.com/watch?v=ZA2r_uINK3U</w:t>
        </w:r>
      </w:hyperlink>
    </w:p>
    <w:p w:rsidR="00954456" w:rsidRDefault="009B0D0D" w:rsidP="00337836">
      <w:pPr>
        <w:spacing w:after="0" w:line="276" w:lineRule="auto"/>
        <w:jc w:val="both"/>
      </w:pPr>
      <w:hyperlink r:id="rId64" w:history="1">
        <w:r w:rsidR="00954456">
          <w:rPr>
            <w:rStyle w:val="Hiperhivatkozs"/>
          </w:rPr>
          <w:t>https://www.youtube.com/watch?v=LlTyTGV8uIw</w:t>
        </w:r>
      </w:hyperlink>
    </w:p>
    <w:p w:rsidR="00954456" w:rsidRDefault="009B0D0D" w:rsidP="00337836">
      <w:pPr>
        <w:spacing w:after="0" w:line="276" w:lineRule="auto"/>
        <w:jc w:val="both"/>
      </w:pPr>
      <w:hyperlink r:id="rId65" w:history="1">
        <w:r w:rsidR="00954456">
          <w:rPr>
            <w:rStyle w:val="Hiperhivatkozs"/>
          </w:rPr>
          <w:t>https://www.youtube.com/watch?v=uv0775dybdk</w:t>
        </w:r>
      </w:hyperlink>
    </w:p>
    <w:p w:rsidR="00954456" w:rsidRDefault="009B0D0D" w:rsidP="00337836">
      <w:pPr>
        <w:spacing w:after="0" w:line="276" w:lineRule="auto"/>
        <w:jc w:val="both"/>
      </w:pPr>
      <w:hyperlink r:id="rId66" w:history="1">
        <w:r w:rsidR="00954456">
          <w:rPr>
            <w:rStyle w:val="Hiperhivatkozs"/>
          </w:rPr>
          <w:t>https://www.youtube.com/watch?v=oR1sXfRt2nk</w:t>
        </w:r>
      </w:hyperlink>
    </w:p>
    <w:p w:rsidR="00954456" w:rsidRDefault="009B0D0D" w:rsidP="00337836">
      <w:pPr>
        <w:spacing w:after="0" w:line="276" w:lineRule="auto"/>
        <w:jc w:val="both"/>
      </w:pPr>
      <w:hyperlink r:id="rId67" w:history="1">
        <w:r w:rsidR="00954456">
          <w:rPr>
            <w:rStyle w:val="Hiperhivatkozs"/>
          </w:rPr>
          <w:t>https://www.youtube.com/watch?v=XjZdGkTSx08</w:t>
        </w:r>
      </w:hyperlink>
    </w:p>
    <w:p w:rsidR="00954456" w:rsidRDefault="009B0D0D" w:rsidP="00337836">
      <w:pPr>
        <w:spacing w:after="0" w:line="276" w:lineRule="auto"/>
        <w:jc w:val="both"/>
      </w:pPr>
      <w:hyperlink r:id="rId68" w:history="1">
        <w:r w:rsidR="00954456">
          <w:rPr>
            <w:rStyle w:val="Hiperhivatkozs"/>
          </w:rPr>
          <w:t>https://www.youtube.com/watch?v=PEIh41N50OA</w:t>
        </w:r>
      </w:hyperlink>
    </w:p>
    <w:p w:rsidR="00954456" w:rsidRDefault="009B0D0D" w:rsidP="00337836">
      <w:pPr>
        <w:spacing w:after="0" w:line="276" w:lineRule="auto"/>
        <w:jc w:val="both"/>
        <w:rPr>
          <w:rStyle w:val="Hiperhivatkozs"/>
        </w:rPr>
      </w:pPr>
      <w:hyperlink r:id="rId69" w:history="1">
        <w:r w:rsidR="00954456">
          <w:rPr>
            <w:rStyle w:val="Hiperhivatkozs"/>
          </w:rPr>
          <w:t>https://www.youtube.com/watch?v=UM8HTJhN5Y8</w:t>
        </w:r>
      </w:hyperlink>
    </w:p>
    <w:p w:rsidR="00D22C93" w:rsidRDefault="009B0D0D" w:rsidP="00D22C93">
      <w:hyperlink r:id="rId70" w:history="1">
        <w:r w:rsidR="00D22C93">
          <w:rPr>
            <w:rStyle w:val="Hiperhivatkozs"/>
          </w:rPr>
          <w:t>https://nlgkemia.blog.hu/2018/03/25/savak_es_bazisok</w:t>
        </w:r>
      </w:hyperlink>
    </w:p>
    <w:p w:rsidR="00D22C93" w:rsidRDefault="00D22C93" w:rsidP="00337836">
      <w:pPr>
        <w:spacing w:after="0" w:line="276" w:lineRule="auto"/>
        <w:jc w:val="both"/>
        <w:rPr>
          <w:rFonts w:ascii="Times New Roman" w:hAnsi="Times New Roman" w:cs="Times New Roman"/>
          <w:sz w:val="28"/>
          <w:szCs w:val="28"/>
        </w:rPr>
      </w:pPr>
    </w:p>
    <w:p w:rsidR="0075526D" w:rsidRDefault="0075526D" w:rsidP="00337836">
      <w:pPr>
        <w:spacing w:after="0" w:line="276" w:lineRule="auto"/>
        <w:jc w:val="both"/>
        <w:rPr>
          <w:rFonts w:ascii="Times New Roman" w:hAnsi="Times New Roman" w:cs="Times New Roman"/>
          <w:sz w:val="28"/>
          <w:szCs w:val="28"/>
        </w:rPr>
      </w:pPr>
    </w:p>
    <w:p w:rsidR="0075526D" w:rsidRDefault="0075526D" w:rsidP="00337836">
      <w:pPr>
        <w:spacing w:after="0" w:line="276" w:lineRule="auto"/>
        <w:jc w:val="both"/>
        <w:rPr>
          <w:rFonts w:ascii="Times New Roman" w:hAnsi="Times New Roman" w:cs="Times New Roman"/>
          <w:sz w:val="28"/>
          <w:szCs w:val="28"/>
        </w:rPr>
      </w:pPr>
    </w:p>
    <w:p w:rsidR="0075526D" w:rsidRDefault="0075526D" w:rsidP="00337836">
      <w:pPr>
        <w:spacing w:after="0" w:line="276" w:lineRule="auto"/>
        <w:jc w:val="both"/>
        <w:rPr>
          <w:rFonts w:ascii="Times New Roman" w:hAnsi="Times New Roman" w:cs="Times New Roman"/>
          <w:sz w:val="28"/>
          <w:szCs w:val="28"/>
        </w:rPr>
      </w:pPr>
    </w:p>
    <w:p w:rsidR="0075526D" w:rsidRDefault="0075526D" w:rsidP="00337836">
      <w:pPr>
        <w:spacing w:after="0" w:line="276" w:lineRule="auto"/>
        <w:jc w:val="both"/>
        <w:rPr>
          <w:rFonts w:ascii="Times New Roman" w:hAnsi="Times New Roman" w:cs="Times New Roman"/>
          <w:sz w:val="28"/>
          <w:szCs w:val="28"/>
        </w:rPr>
      </w:pPr>
    </w:p>
    <w:p w:rsidR="0075526D" w:rsidRDefault="0075526D" w:rsidP="00337836">
      <w:pPr>
        <w:spacing w:after="0" w:line="276" w:lineRule="auto"/>
        <w:jc w:val="both"/>
        <w:rPr>
          <w:rFonts w:ascii="Times New Roman" w:hAnsi="Times New Roman" w:cs="Times New Roman"/>
          <w:sz w:val="28"/>
          <w:szCs w:val="28"/>
        </w:rPr>
      </w:pPr>
    </w:p>
    <w:sectPr w:rsidR="0075526D" w:rsidSect="00BF697E">
      <w:headerReference w:type="default" r:id="rId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0D" w:rsidRDefault="009B0D0D" w:rsidP="00843BD2">
      <w:pPr>
        <w:spacing w:after="0" w:line="240" w:lineRule="auto"/>
      </w:pPr>
      <w:r>
        <w:separator/>
      </w:r>
    </w:p>
  </w:endnote>
  <w:endnote w:type="continuationSeparator" w:id="0">
    <w:p w:rsidR="009B0D0D" w:rsidRDefault="009B0D0D" w:rsidP="0084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0D" w:rsidRDefault="009B0D0D" w:rsidP="00843BD2">
      <w:pPr>
        <w:spacing w:after="0" w:line="240" w:lineRule="auto"/>
      </w:pPr>
      <w:r>
        <w:separator/>
      </w:r>
    </w:p>
  </w:footnote>
  <w:footnote w:type="continuationSeparator" w:id="0">
    <w:p w:rsidR="009B0D0D" w:rsidRDefault="009B0D0D" w:rsidP="00843BD2">
      <w:pPr>
        <w:spacing w:after="0" w:line="240" w:lineRule="auto"/>
      </w:pPr>
      <w:r>
        <w:continuationSeparator/>
      </w:r>
    </w:p>
  </w:footnote>
  <w:footnote w:id="1">
    <w:p w:rsidR="003237C9" w:rsidRPr="00C37935" w:rsidRDefault="003237C9" w:rsidP="00C37935">
      <w:pPr>
        <w:pStyle w:val="Lbjegyzetszveg"/>
        <w:jc w:val="both"/>
        <w:rPr>
          <w:rFonts w:ascii="Times New Roman" w:hAnsi="Times New Roman" w:cs="Times New Roman"/>
          <w:sz w:val="24"/>
          <w:szCs w:val="24"/>
        </w:rPr>
      </w:pPr>
      <w:r w:rsidRPr="00C37935">
        <w:rPr>
          <w:rStyle w:val="Lbjegyzet-hivatkozs"/>
          <w:rFonts w:ascii="Times New Roman" w:hAnsi="Times New Roman" w:cs="Times New Roman"/>
          <w:sz w:val="24"/>
          <w:szCs w:val="24"/>
        </w:rPr>
        <w:footnoteRef/>
      </w:r>
      <w:r w:rsidRPr="00C37935">
        <w:rPr>
          <w:rFonts w:ascii="Times New Roman" w:hAnsi="Times New Roman" w:cs="Times New Roman"/>
          <w:sz w:val="24"/>
          <w:szCs w:val="24"/>
        </w:rPr>
        <w:t xml:space="preserve"> Disszociációnak nevezzük a molekulák ionokra való bomlását. A disszociáció fordított irányban</w:t>
      </w:r>
      <w:r>
        <w:rPr>
          <w:rFonts w:ascii="Times New Roman" w:hAnsi="Times New Roman" w:cs="Times New Roman"/>
          <w:sz w:val="24"/>
          <w:szCs w:val="24"/>
        </w:rPr>
        <w:t>, visszafelé is végbe mehet, az ionok ismét molekulává egyesülhetnek. A megfordítható, disszociációs folyamatokat ezért fordított irányú, kettős nyíllal jelöljük.</w:t>
      </w:r>
    </w:p>
  </w:footnote>
  <w:footnote w:id="2">
    <w:p w:rsidR="003237C9" w:rsidRPr="00075BB6" w:rsidRDefault="003237C9">
      <w:pPr>
        <w:pStyle w:val="Lbjegyzetszveg"/>
        <w:rPr>
          <w:rFonts w:ascii="Times New Roman" w:hAnsi="Times New Roman" w:cs="Times New Roman"/>
          <w:sz w:val="24"/>
          <w:szCs w:val="24"/>
        </w:rPr>
      </w:pPr>
      <w:r w:rsidRPr="00075BB6">
        <w:rPr>
          <w:rStyle w:val="Lbjegyzet-hivatkozs"/>
          <w:rFonts w:ascii="Times New Roman" w:hAnsi="Times New Roman" w:cs="Times New Roman"/>
          <w:sz w:val="24"/>
          <w:szCs w:val="24"/>
        </w:rPr>
        <w:footnoteRef/>
      </w:r>
      <w:r w:rsidRPr="00075BB6">
        <w:rPr>
          <w:rFonts w:ascii="Times New Roman" w:hAnsi="Times New Roman" w:cs="Times New Roman"/>
          <w:sz w:val="24"/>
          <w:szCs w:val="24"/>
        </w:rPr>
        <w:t xml:space="preserve"> A koncentrál (tömény) oldat sokkal több savat tartalmaz, mint vizet.</w:t>
      </w:r>
    </w:p>
  </w:footnote>
  <w:footnote w:id="3">
    <w:p w:rsidR="003237C9" w:rsidRPr="00294902" w:rsidRDefault="003237C9">
      <w:pPr>
        <w:pStyle w:val="Lbjegyzetszveg"/>
        <w:rPr>
          <w:rFonts w:ascii="Times New Roman" w:hAnsi="Times New Roman" w:cs="Times New Roman"/>
          <w:sz w:val="24"/>
          <w:szCs w:val="24"/>
        </w:rPr>
      </w:pPr>
      <w:r w:rsidRPr="00294902">
        <w:rPr>
          <w:rStyle w:val="Lbjegyzet-hivatkozs"/>
          <w:rFonts w:ascii="Times New Roman" w:hAnsi="Times New Roman" w:cs="Times New Roman"/>
          <w:sz w:val="24"/>
          <w:szCs w:val="24"/>
        </w:rPr>
        <w:footnoteRef/>
      </w:r>
      <w:r w:rsidRPr="00294902">
        <w:rPr>
          <w:rFonts w:ascii="Times New Roman" w:hAnsi="Times New Roman" w:cs="Times New Roman"/>
          <w:sz w:val="24"/>
          <w:szCs w:val="24"/>
        </w:rPr>
        <w:t xml:space="preserve"> </w:t>
      </w:r>
      <w:r>
        <w:rPr>
          <w:rFonts w:ascii="Times New Roman" w:hAnsi="Times New Roman" w:cs="Times New Roman"/>
          <w:sz w:val="24"/>
          <w:szCs w:val="24"/>
        </w:rPr>
        <w:t>Bázisok olyan összetett vegyületek, amelyekben fématomokhoz kapcsolódik egy vagy több hidroxid-csoport (OH</w:t>
      </w:r>
      <w:r w:rsidRPr="00294902">
        <w:rPr>
          <w:rFonts w:ascii="Times New Roman" w:hAnsi="Times New Roman" w:cs="Times New Roman"/>
          <w:sz w:val="24"/>
          <w:szCs w:val="24"/>
          <w:vertAlign w:val="superscript"/>
        </w:rPr>
        <w:t>‒</w:t>
      </w:r>
      <w:r>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988217"/>
      <w:docPartObj>
        <w:docPartGallery w:val="Page Numbers (Top of Page)"/>
        <w:docPartUnique/>
      </w:docPartObj>
    </w:sdtPr>
    <w:sdtEndPr/>
    <w:sdtContent>
      <w:p w:rsidR="003237C9" w:rsidRDefault="003237C9">
        <w:pPr>
          <w:pStyle w:val="lfej"/>
          <w:jc w:val="right"/>
        </w:pPr>
        <w:r>
          <w:fldChar w:fldCharType="begin"/>
        </w:r>
        <w:r>
          <w:instrText>PAGE   \* MERGEFORMAT</w:instrText>
        </w:r>
        <w:r>
          <w:fldChar w:fldCharType="separate"/>
        </w:r>
        <w:r w:rsidR="00A97166">
          <w:rPr>
            <w:noProof/>
          </w:rPr>
          <w:t>1</w:t>
        </w:r>
        <w:r>
          <w:fldChar w:fldCharType="end"/>
        </w:r>
      </w:p>
    </w:sdtContent>
  </w:sdt>
  <w:p w:rsidR="003237C9" w:rsidRDefault="003237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9AC"/>
    <w:multiLevelType w:val="hybridMultilevel"/>
    <w:tmpl w:val="498A9C5C"/>
    <w:lvl w:ilvl="0" w:tplc="83641C3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003537"/>
    <w:multiLevelType w:val="hybridMultilevel"/>
    <w:tmpl w:val="62B8826E"/>
    <w:lvl w:ilvl="0" w:tplc="040E0015">
      <w:start w:val="1"/>
      <w:numFmt w:val="upperLetter"/>
      <w:lvlText w:val="%1."/>
      <w:lvlJc w:val="left"/>
      <w:pPr>
        <w:ind w:left="795" w:hanging="360"/>
      </w:p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2" w15:restartNumberingAfterBreak="0">
    <w:nsid w:val="321760B2"/>
    <w:multiLevelType w:val="hybridMultilevel"/>
    <w:tmpl w:val="880481FA"/>
    <w:lvl w:ilvl="0" w:tplc="E39A0ED6">
      <w:start w:val="3"/>
      <w:numFmt w:val="decimal"/>
      <w:lvlText w:val="%1."/>
      <w:lvlJc w:val="left"/>
      <w:pPr>
        <w:ind w:left="1287" w:hanging="360"/>
      </w:pPr>
      <w:rPr>
        <w:rFonts w:hint="default"/>
        <w:b/>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 w15:restartNumberingAfterBreak="0">
    <w:nsid w:val="34916789"/>
    <w:multiLevelType w:val="hybridMultilevel"/>
    <w:tmpl w:val="84287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15F20B9"/>
    <w:multiLevelType w:val="hybridMultilevel"/>
    <w:tmpl w:val="2CA05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594BEF"/>
    <w:multiLevelType w:val="hybridMultilevel"/>
    <w:tmpl w:val="E342DD30"/>
    <w:lvl w:ilvl="0" w:tplc="976CA70C">
      <w:start w:val="4"/>
      <w:numFmt w:val="decimal"/>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15:restartNumberingAfterBreak="0">
    <w:nsid w:val="44B339B1"/>
    <w:multiLevelType w:val="hybridMultilevel"/>
    <w:tmpl w:val="07F48C22"/>
    <w:lvl w:ilvl="0" w:tplc="34C8300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75415D2"/>
    <w:multiLevelType w:val="hybridMultilevel"/>
    <w:tmpl w:val="B198C9E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39428E1"/>
    <w:multiLevelType w:val="hybridMultilevel"/>
    <w:tmpl w:val="D986A71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486F69"/>
    <w:multiLevelType w:val="hybridMultilevel"/>
    <w:tmpl w:val="BA947A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86A7513"/>
    <w:multiLevelType w:val="hybridMultilevel"/>
    <w:tmpl w:val="4CE440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A016D6B"/>
    <w:multiLevelType w:val="hybridMultilevel"/>
    <w:tmpl w:val="5650CD1C"/>
    <w:lvl w:ilvl="0" w:tplc="4A0E759A">
      <w:start w:val="1"/>
      <w:numFmt w:val="decimal"/>
      <w:lvlText w:val="%1."/>
      <w:lvlJc w:val="left"/>
      <w:pPr>
        <w:ind w:left="36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FA7051"/>
    <w:multiLevelType w:val="hybridMultilevel"/>
    <w:tmpl w:val="91A25EE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4"/>
  </w:num>
  <w:num w:numId="4">
    <w:abstractNumId w:val="7"/>
  </w:num>
  <w:num w:numId="5">
    <w:abstractNumId w:val="3"/>
  </w:num>
  <w:num w:numId="6">
    <w:abstractNumId w:val="0"/>
  </w:num>
  <w:num w:numId="7">
    <w:abstractNumId w:val="10"/>
  </w:num>
  <w:num w:numId="8">
    <w:abstractNumId w:val="5"/>
  </w:num>
  <w:num w:numId="9">
    <w:abstractNumId w:val="1"/>
  </w:num>
  <w:num w:numId="10">
    <w:abstractNumId w:val="6"/>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4C"/>
    <w:rsid w:val="00000F71"/>
    <w:rsid w:val="00000F83"/>
    <w:rsid w:val="000038EA"/>
    <w:rsid w:val="0000532E"/>
    <w:rsid w:val="00005368"/>
    <w:rsid w:val="000062AF"/>
    <w:rsid w:val="00020BC0"/>
    <w:rsid w:val="00024B66"/>
    <w:rsid w:val="000476EC"/>
    <w:rsid w:val="00057E3A"/>
    <w:rsid w:val="00075BB6"/>
    <w:rsid w:val="000C21B5"/>
    <w:rsid w:val="000E2536"/>
    <w:rsid w:val="000E34AA"/>
    <w:rsid w:val="000F3274"/>
    <w:rsid w:val="00100FB7"/>
    <w:rsid w:val="0010371E"/>
    <w:rsid w:val="00110B9F"/>
    <w:rsid w:val="0011121E"/>
    <w:rsid w:val="00123A5E"/>
    <w:rsid w:val="00155C12"/>
    <w:rsid w:val="0015680E"/>
    <w:rsid w:val="0016739E"/>
    <w:rsid w:val="00171477"/>
    <w:rsid w:val="00174F8E"/>
    <w:rsid w:val="00182CAE"/>
    <w:rsid w:val="001868A4"/>
    <w:rsid w:val="00186D40"/>
    <w:rsid w:val="00190D02"/>
    <w:rsid w:val="00191E62"/>
    <w:rsid w:val="001A7D86"/>
    <w:rsid w:val="001C0D4B"/>
    <w:rsid w:val="001C593A"/>
    <w:rsid w:val="001D324C"/>
    <w:rsid w:val="001D53E0"/>
    <w:rsid w:val="001D5C70"/>
    <w:rsid w:val="001E22E3"/>
    <w:rsid w:val="002054EB"/>
    <w:rsid w:val="00267CCE"/>
    <w:rsid w:val="00282146"/>
    <w:rsid w:val="0028349A"/>
    <w:rsid w:val="00291E4A"/>
    <w:rsid w:val="00294902"/>
    <w:rsid w:val="002A7A7B"/>
    <w:rsid w:val="002C4201"/>
    <w:rsid w:val="00321824"/>
    <w:rsid w:val="003237C9"/>
    <w:rsid w:val="00323C27"/>
    <w:rsid w:val="00337836"/>
    <w:rsid w:val="003560DD"/>
    <w:rsid w:val="00376990"/>
    <w:rsid w:val="00383CE9"/>
    <w:rsid w:val="003961D0"/>
    <w:rsid w:val="003B6F96"/>
    <w:rsid w:val="003D2B94"/>
    <w:rsid w:val="00406DCB"/>
    <w:rsid w:val="00417FA6"/>
    <w:rsid w:val="004338F6"/>
    <w:rsid w:val="004345AD"/>
    <w:rsid w:val="004556C2"/>
    <w:rsid w:val="0046508D"/>
    <w:rsid w:val="00471147"/>
    <w:rsid w:val="00494B46"/>
    <w:rsid w:val="004A6FC1"/>
    <w:rsid w:val="004D7D9F"/>
    <w:rsid w:val="004D7F5D"/>
    <w:rsid w:val="004F59BB"/>
    <w:rsid w:val="004F6292"/>
    <w:rsid w:val="00502CFF"/>
    <w:rsid w:val="00505CA6"/>
    <w:rsid w:val="0053136F"/>
    <w:rsid w:val="0055124B"/>
    <w:rsid w:val="0056661D"/>
    <w:rsid w:val="00586086"/>
    <w:rsid w:val="005951F0"/>
    <w:rsid w:val="005A4DF9"/>
    <w:rsid w:val="005B7094"/>
    <w:rsid w:val="005B766B"/>
    <w:rsid w:val="006072B6"/>
    <w:rsid w:val="00621019"/>
    <w:rsid w:val="006217D0"/>
    <w:rsid w:val="00625DAA"/>
    <w:rsid w:val="006452D4"/>
    <w:rsid w:val="0064658A"/>
    <w:rsid w:val="00652A68"/>
    <w:rsid w:val="006803C4"/>
    <w:rsid w:val="00686BAF"/>
    <w:rsid w:val="00691396"/>
    <w:rsid w:val="006A1DD2"/>
    <w:rsid w:val="006E3CCC"/>
    <w:rsid w:val="006F5959"/>
    <w:rsid w:val="00717472"/>
    <w:rsid w:val="00735D00"/>
    <w:rsid w:val="00754CC1"/>
    <w:rsid w:val="00754F60"/>
    <w:rsid w:val="0075526D"/>
    <w:rsid w:val="0076132A"/>
    <w:rsid w:val="00761571"/>
    <w:rsid w:val="0078001C"/>
    <w:rsid w:val="007819A3"/>
    <w:rsid w:val="00783AFB"/>
    <w:rsid w:val="00791692"/>
    <w:rsid w:val="00795D1D"/>
    <w:rsid w:val="007B0832"/>
    <w:rsid w:val="007B4A7B"/>
    <w:rsid w:val="007B4E5E"/>
    <w:rsid w:val="007C50FD"/>
    <w:rsid w:val="007E4CBC"/>
    <w:rsid w:val="007E6213"/>
    <w:rsid w:val="00814337"/>
    <w:rsid w:val="00827CB7"/>
    <w:rsid w:val="008346B4"/>
    <w:rsid w:val="00843BD2"/>
    <w:rsid w:val="00844B9B"/>
    <w:rsid w:val="0086098E"/>
    <w:rsid w:val="00872381"/>
    <w:rsid w:val="0089261D"/>
    <w:rsid w:val="008A2AC2"/>
    <w:rsid w:val="008A7714"/>
    <w:rsid w:val="008C4013"/>
    <w:rsid w:val="008D1FE4"/>
    <w:rsid w:val="00902FFB"/>
    <w:rsid w:val="00914F6F"/>
    <w:rsid w:val="0092741D"/>
    <w:rsid w:val="00940A12"/>
    <w:rsid w:val="009429B8"/>
    <w:rsid w:val="009543EB"/>
    <w:rsid w:val="00954456"/>
    <w:rsid w:val="00976139"/>
    <w:rsid w:val="00994D4A"/>
    <w:rsid w:val="00996B35"/>
    <w:rsid w:val="009A51C8"/>
    <w:rsid w:val="009B0D0D"/>
    <w:rsid w:val="009C300D"/>
    <w:rsid w:val="009D3BF1"/>
    <w:rsid w:val="009E2B37"/>
    <w:rsid w:val="00A433CC"/>
    <w:rsid w:val="00A92CFE"/>
    <w:rsid w:val="00A97166"/>
    <w:rsid w:val="00A9775D"/>
    <w:rsid w:val="00AA0783"/>
    <w:rsid w:val="00AB34F4"/>
    <w:rsid w:val="00AB6FD2"/>
    <w:rsid w:val="00AC0F4F"/>
    <w:rsid w:val="00AD474A"/>
    <w:rsid w:val="00AF51AA"/>
    <w:rsid w:val="00B14847"/>
    <w:rsid w:val="00B54AB5"/>
    <w:rsid w:val="00B80595"/>
    <w:rsid w:val="00B85472"/>
    <w:rsid w:val="00B97AA8"/>
    <w:rsid w:val="00BB0A7B"/>
    <w:rsid w:val="00BC787E"/>
    <w:rsid w:val="00BE0778"/>
    <w:rsid w:val="00BE1CFA"/>
    <w:rsid w:val="00BF697E"/>
    <w:rsid w:val="00C04C2E"/>
    <w:rsid w:val="00C07DDD"/>
    <w:rsid w:val="00C247AA"/>
    <w:rsid w:val="00C37935"/>
    <w:rsid w:val="00C57CA5"/>
    <w:rsid w:val="00C902FD"/>
    <w:rsid w:val="00CA2D7F"/>
    <w:rsid w:val="00CA458D"/>
    <w:rsid w:val="00CB0042"/>
    <w:rsid w:val="00CC5942"/>
    <w:rsid w:val="00CD171F"/>
    <w:rsid w:val="00CD2F16"/>
    <w:rsid w:val="00D17393"/>
    <w:rsid w:val="00D22C93"/>
    <w:rsid w:val="00D25013"/>
    <w:rsid w:val="00D5675E"/>
    <w:rsid w:val="00D623CB"/>
    <w:rsid w:val="00D64505"/>
    <w:rsid w:val="00D64CDE"/>
    <w:rsid w:val="00D71214"/>
    <w:rsid w:val="00DB1568"/>
    <w:rsid w:val="00DB5DFB"/>
    <w:rsid w:val="00DD1AE3"/>
    <w:rsid w:val="00DD69EE"/>
    <w:rsid w:val="00DE3031"/>
    <w:rsid w:val="00DE7421"/>
    <w:rsid w:val="00DF1AE3"/>
    <w:rsid w:val="00E37F83"/>
    <w:rsid w:val="00E54F80"/>
    <w:rsid w:val="00E56837"/>
    <w:rsid w:val="00E86D4D"/>
    <w:rsid w:val="00EA0250"/>
    <w:rsid w:val="00EA7815"/>
    <w:rsid w:val="00EC2973"/>
    <w:rsid w:val="00EE19BF"/>
    <w:rsid w:val="00EE7F2D"/>
    <w:rsid w:val="00EF6F99"/>
    <w:rsid w:val="00F040A6"/>
    <w:rsid w:val="00F05007"/>
    <w:rsid w:val="00F07097"/>
    <w:rsid w:val="00F16D0B"/>
    <w:rsid w:val="00F32B2A"/>
    <w:rsid w:val="00F4465A"/>
    <w:rsid w:val="00F55B76"/>
    <w:rsid w:val="00F850EE"/>
    <w:rsid w:val="00F8645A"/>
    <w:rsid w:val="00F94D2E"/>
    <w:rsid w:val="00FE2E83"/>
    <w:rsid w:val="00FE5F19"/>
    <w:rsid w:val="00FE63BC"/>
    <w:rsid w:val="00FF00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603AF-99DE-489A-B61B-F2BBF338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43BD2"/>
    <w:pPr>
      <w:tabs>
        <w:tab w:val="center" w:pos="4536"/>
        <w:tab w:val="right" w:pos="9072"/>
      </w:tabs>
      <w:spacing w:after="0" w:line="240" w:lineRule="auto"/>
    </w:pPr>
  </w:style>
  <w:style w:type="character" w:customStyle="1" w:styleId="lfejChar">
    <w:name w:val="Élőfej Char"/>
    <w:basedOn w:val="Bekezdsalapbettpusa"/>
    <w:link w:val="lfej"/>
    <w:uiPriority w:val="99"/>
    <w:rsid w:val="00843BD2"/>
  </w:style>
  <w:style w:type="paragraph" w:styleId="llb">
    <w:name w:val="footer"/>
    <w:basedOn w:val="Norml"/>
    <w:link w:val="llbChar"/>
    <w:uiPriority w:val="99"/>
    <w:unhideWhenUsed/>
    <w:rsid w:val="00843BD2"/>
    <w:pPr>
      <w:tabs>
        <w:tab w:val="center" w:pos="4536"/>
        <w:tab w:val="right" w:pos="9072"/>
      </w:tabs>
      <w:spacing w:after="0" w:line="240" w:lineRule="auto"/>
    </w:pPr>
  </w:style>
  <w:style w:type="character" w:customStyle="1" w:styleId="llbChar">
    <w:name w:val="Élőláb Char"/>
    <w:basedOn w:val="Bekezdsalapbettpusa"/>
    <w:link w:val="llb"/>
    <w:uiPriority w:val="99"/>
    <w:rsid w:val="00843BD2"/>
  </w:style>
  <w:style w:type="paragraph" w:styleId="Lbjegyzetszveg">
    <w:name w:val="footnote text"/>
    <w:basedOn w:val="Norml"/>
    <w:link w:val="LbjegyzetszvegChar"/>
    <w:uiPriority w:val="99"/>
    <w:semiHidden/>
    <w:unhideWhenUsed/>
    <w:rsid w:val="00C3793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7935"/>
    <w:rPr>
      <w:sz w:val="20"/>
      <w:szCs w:val="20"/>
    </w:rPr>
  </w:style>
  <w:style w:type="character" w:styleId="Lbjegyzet-hivatkozs">
    <w:name w:val="footnote reference"/>
    <w:basedOn w:val="Bekezdsalapbettpusa"/>
    <w:uiPriority w:val="99"/>
    <w:semiHidden/>
    <w:unhideWhenUsed/>
    <w:rsid w:val="00C37935"/>
    <w:rPr>
      <w:vertAlign w:val="superscript"/>
    </w:rPr>
  </w:style>
  <w:style w:type="table" w:styleId="Rcsostblzat">
    <w:name w:val="Table Grid"/>
    <w:basedOn w:val="Normltblzat"/>
    <w:uiPriority w:val="39"/>
    <w:rsid w:val="0043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4345AD"/>
    <w:rPr>
      <w:color w:val="0000FF"/>
      <w:u w:val="single"/>
    </w:rPr>
  </w:style>
  <w:style w:type="paragraph" w:styleId="Listaszerbekezds">
    <w:name w:val="List Paragraph"/>
    <w:basedOn w:val="Norml"/>
    <w:uiPriority w:val="34"/>
    <w:qFormat/>
    <w:rsid w:val="004F59BB"/>
    <w:pPr>
      <w:ind w:left="720"/>
      <w:contextualSpacing/>
    </w:pPr>
  </w:style>
  <w:style w:type="table" w:styleId="Tblzategyszer4">
    <w:name w:val="Plain Table 4"/>
    <w:basedOn w:val="Normltblzat"/>
    <w:uiPriority w:val="44"/>
    <w:rsid w:val="00267C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r">
    <w:name w:val="tr"/>
    <w:basedOn w:val="Bekezdsalapbettpusa"/>
    <w:rsid w:val="00376990"/>
  </w:style>
  <w:style w:type="character" w:customStyle="1" w:styleId="chemf">
    <w:name w:val="chemf"/>
    <w:basedOn w:val="Bekezdsalapbettpusa"/>
    <w:rsid w:val="00DE7421"/>
  </w:style>
  <w:style w:type="paragraph" w:styleId="NormlWeb">
    <w:name w:val="Normal (Web)"/>
    <w:basedOn w:val="Norml"/>
    <w:uiPriority w:val="99"/>
    <w:semiHidden/>
    <w:unhideWhenUsed/>
    <w:rsid w:val="00F8645A"/>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ilaglex.hu/Lexikon/Html/Vegyulet.htm" TargetMode="External"/><Relationship Id="rId21" Type="http://schemas.openxmlformats.org/officeDocument/2006/relationships/image" Target="media/image7.jpeg"/><Relationship Id="rId42" Type="http://schemas.openxmlformats.org/officeDocument/2006/relationships/hyperlink" Target="https://hu.wikipedia.org/wiki/Hidrog%C3%A9n" TargetMode="External"/><Relationship Id="rId47" Type="http://schemas.openxmlformats.org/officeDocument/2006/relationships/hyperlink" Target="https://hu.wikipedia.org/wiki/Dezoxiribonukleinsav" TargetMode="External"/><Relationship Id="rId63" Type="http://schemas.openxmlformats.org/officeDocument/2006/relationships/hyperlink" Target="https://www.youtube.com/watch?v=ZA2r_uINK3U" TargetMode="External"/><Relationship Id="rId68" Type="http://schemas.openxmlformats.org/officeDocument/2006/relationships/hyperlink" Target="https://www.youtube.com/watch?v=PEIh41N50OA"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diagramData" Target="diagrams/data1.xml"/><Relationship Id="rId11" Type="http://schemas.openxmlformats.org/officeDocument/2006/relationships/hyperlink" Target="https://hu.wikipedia.org/wiki/1927" TargetMode="External"/><Relationship Id="rId24" Type="http://schemas.openxmlformats.org/officeDocument/2006/relationships/image" Target="media/image10.jpeg"/><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hyperlink" Target="https://hu.wikipedia.org/wiki/Hidrog%C3%A9n" TargetMode="External"/><Relationship Id="rId45" Type="http://schemas.openxmlformats.org/officeDocument/2006/relationships/hyperlink" Target="https://hu.wikipedia.org/wiki/Genetika" TargetMode="External"/><Relationship Id="rId53" Type="http://schemas.openxmlformats.org/officeDocument/2006/relationships/hyperlink" Target="https://phet.colorado.edu/sims/html/ph-scale-basics/latest/ph-scale-basics_hu.html" TargetMode="External"/><Relationship Id="rId58" Type="http://schemas.openxmlformats.org/officeDocument/2006/relationships/hyperlink" Target="https://www.youtube.com/watch?v=8yFO2i5X1MU" TargetMode="External"/><Relationship Id="rId66" Type="http://schemas.openxmlformats.org/officeDocument/2006/relationships/hyperlink" Target="https://www.youtube.com/watch?v=oR1sXfRt2nk" TargetMode="External"/><Relationship Id="rId5" Type="http://schemas.openxmlformats.org/officeDocument/2006/relationships/webSettings" Target="webSettings.xml"/><Relationship Id="rId61" Type="http://schemas.openxmlformats.org/officeDocument/2006/relationships/hyperlink" Target="https://www.youtube.com/watch?v=ZhoDj5rpoz0" TargetMode="External"/><Relationship Id="rId19" Type="http://schemas.openxmlformats.org/officeDocument/2006/relationships/image" Target="media/image5.jpeg"/><Relationship Id="rId14" Type="http://schemas.openxmlformats.org/officeDocument/2006/relationships/hyperlink" Target="https://hu.wikipedia.org/wiki/K%C3%A9miai_Nobel-d%C3%ADj" TargetMode="External"/><Relationship Id="rId22" Type="http://schemas.openxmlformats.org/officeDocument/2006/relationships/image" Target="media/image8.jpeg"/><Relationship Id="rId27" Type="http://schemas.openxmlformats.org/officeDocument/2006/relationships/hyperlink" Target="http://www.vilaglex.hu/Lexikon/Html/Gyok.htm" TargetMode="Externa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openxmlformats.org/officeDocument/2006/relationships/hyperlink" Target="https://hu.wikipedia.org/wiki/B%C3%B3r" TargetMode="External"/><Relationship Id="rId48" Type="http://schemas.openxmlformats.org/officeDocument/2006/relationships/hyperlink" Target="https://hu.wikipedia.org/wiki/Ribonukleinsav" TargetMode="External"/><Relationship Id="rId56" Type="http://schemas.openxmlformats.org/officeDocument/2006/relationships/hyperlink" Target="https://www.youtube.com/watch?v=A0EeHUzCu9k" TargetMode="External"/><Relationship Id="rId64" Type="http://schemas.openxmlformats.org/officeDocument/2006/relationships/hyperlink" Target="https://www.youtube.com/watch?v=LlTyTGV8uIw" TargetMode="External"/><Relationship Id="rId69" Type="http://schemas.openxmlformats.org/officeDocument/2006/relationships/hyperlink" Target="https://www.youtube.com/watch?v=UM8HTJhN5Y8" TargetMode="External"/><Relationship Id="rId8" Type="http://schemas.openxmlformats.org/officeDocument/2006/relationships/image" Target="media/image1.jpeg"/><Relationship Id="rId51" Type="http://schemas.openxmlformats.org/officeDocument/2006/relationships/hyperlink" Target="https://hu.wikipedia.org/wiki/Gyomo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u.wikipedia.org/wiki/Okt%C3%B3ber_2." TargetMode="External"/><Relationship Id="rId17" Type="http://schemas.openxmlformats.org/officeDocument/2006/relationships/image" Target="media/image3.jpeg"/><Relationship Id="rId25" Type="http://schemas.openxmlformats.org/officeDocument/2006/relationships/hyperlink" Target="http://www.vilaglex.hu/Lexikon/Html/KemReakc.htm" TargetMode="External"/><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hyperlink" Target="https://hu.wikipedia.org/wiki/Dezoxiribonukleinsav" TargetMode="External"/><Relationship Id="rId59" Type="http://schemas.openxmlformats.org/officeDocument/2006/relationships/hyperlink" Target="https://www.youtube.com/watch?v=gkwVvX_bs4s" TargetMode="External"/><Relationship Id="rId67" Type="http://schemas.openxmlformats.org/officeDocument/2006/relationships/hyperlink" Target="https://www.youtube.com/watch?v=XjZdGkTSx08" TargetMode="External"/><Relationship Id="rId20" Type="http://schemas.openxmlformats.org/officeDocument/2006/relationships/image" Target="media/image6.jpeg"/><Relationship Id="rId41" Type="http://schemas.openxmlformats.org/officeDocument/2006/relationships/hyperlink" Target="https://hu.wikipedia.org/wiki/Oxig%C3%A9n" TargetMode="External"/><Relationship Id="rId54" Type="http://schemas.openxmlformats.org/officeDocument/2006/relationships/hyperlink" Target="https://www.youtube.com/watch?v=u_gQozujO90&amp;list=PL0hWfPdqf_3aogJuvAwnh5NU43rlJdTsW&amp;index=3&amp;t=0s" TargetMode="External"/><Relationship Id="rId62" Type="http://schemas.openxmlformats.org/officeDocument/2006/relationships/hyperlink" Target="https://www.youtube.com/watch?v=TCQBEH9jR9Y" TargetMode="External"/><Relationship Id="rId70" Type="http://schemas.openxmlformats.org/officeDocument/2006/relationships/hyperlink" Target="https://nlgkemia.blog.hu/2018/03/25/savak_es_baziso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u.wikipedia.org/wiki/Elektrolitikus_disszoci%C3%A1ci%C3%B3" TargetMode="External"/><Relationship Id="rId23" Type="http://schemas.openxmlformats.org/officeDocument/2006/relationships/image" Target="media/image9.jpeg"/><Relationship Id="rId28" Type="http://schemas.openxmlformats.org/officeDocument/2006/relationships/hyperlink" Target="http://www.vilaglex.hu/Lexikon/Html/Ion.htm" TargetMode="External"/><Relationship Id="rId36" Type="http://schemas.openxmlformats.org/officeDocument/2006/relationships/diagramQuickStyle" Target="diagrams/quickStyle2.xml"/><Relationship Id="rId49" Type="http://schemas.openxmlformats.org/officeDocument/2006/relationships/hyperlink" Target="https://hu.wikipedia.org/wiki/Ribonukleinsav" TargetMode="External"/><Relationship Id="rId57" Type="http://schemas.openxmlformats.org/officeDocument/2006/relationships/hyperlink" Target="https://www.youtube.com/watch?v=38vPTmOd_2U" TargetMode="External"/><Relationship Id="rId10" Type="http://schemas.openxmlformats.org/officeDocument/2006/relationships/hyperlink" Target="https://hu.wikipedia.org/wiki/Febru%C3%A1r_19." TargetMode="External"/><Relationship Id="rId31" Type="http://schemas.openxmlformats.org/officeDocument/2006/relationships/diagramQuickStyle" Target="diagrams/quickStyle1.xml"/><Relationship Id="rId44" Type="http://schemas.openxmlformats.org/officeDocument/2006/relationships/hyperlink" Target="https://hu.wikipedia.org/wiki/Oxig%C3%A9n" TargetMode="External"/><Relationship Id="rId52" Type="http://schemas.openxmlformats.org/officeDocument/2006/relationships/hyperlink" Target="https://phet.colorado.edu/sims/html/acid-base-solutions/latest/acid-base-solutions_hu.html" TargetMode="External"/><Relationship Id="rId60" Type="http://schemas.openxmlformats.org/officeDocument/2006/relationships/hyperlink" Target="https://www.youtube.com/watch?v=tSqZLwtCBhA" TargetMode="External"/><Relationship Id="rId65" Type="http://schemas.openxmlformats.org/officeDocument/2006/relationships/hyperlink" Target="https://www.youtube.com/watch?v=uv0775dybd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wikipedia.org/wiki/1859" TargetMode="External"/><Relationship Id="rId13" Type="http://schemas.openxmlformats.org/officeDocument/2006/relationships/hyperlink" Target="https://hu.wikipedia.org/wiki/Sv%C3%A9dek" TargetMode="External"/><Relationship Id="rId18" Type="http://schemas.openxmlformats.org/officeDocument/2006/relationships/image" Target="media/image4.jpeg"/><Relationship Id="rId39" Type="http://schemas.openxmlformats.org/officeDocument/2006/relationships/hyperlink" Target="https://hu.wikipedia.org/wiki/Sz%C3%A9n" TargetMode="External"/><Relationship Id="rId34" Type="http://schemas.openxmlformats.org/officeDocument/2006/relationships/diagramData" Target="diagrams/data2.xml"/><Relationship Id="rId50" Type="http://schemas.openxmlformats.org/officeDocument/2006/relationships/hyperlink" Target="https://hu.wikipedia.org/w/index.php?title=Em%C3%A9szt%C5%91nedv&amp;action=edit&amp;redlink=1" TargetMode="External"/><Relationship Id="rId55" Type="http://schemas.openxmlformats.org/officeDocument/2006/relationships/hyperlink" Target="https://www.youtube.com/watch?v=4QJygM6FdOk&amp;list=PL0hWfPdqf_3aogJuvAwnh5NU43rlJdTsW&amp;index=13" TargetMode="External"/><Relationship Id="rId7" Type="http://schemas.openxmlformats.org/officeDocument/2006/relationships/endnotes" Target="endnotes.xml"/><Relationship Id="rId71"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1A1F19-F19D-4618-9177-D629A6B15B27}"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hu-HU"/>
        </a:p>
      </dgm:t>
    </dgm:pt>
    <dgm:pt modelId="{80A4899F-BEC1-488A-9995-B3D1BFAEDB92}">
      <dgm:prSet phldrT="[Szöveg]"/>
      <dgm:spPr/>
      <dgm:t>
        <a:bodyPr/>
        <a:lstStyle/>
        <a:p>
          <a:r>
            <a:rPr lang="hu-HU">
              <a:latin typeface="Times New Roman" panose="02020603050405020304" pitchFamily="18" charset="0"/>
              <a:cs typeface="Times New Roman" panose="02020603050405020304" pitchFamily="18" charset="0"/>
            </a:rPr>
            <a:t>Savak</a:t>
          </a:r>
        </a:p>
      </dgm:t>
    </dgm:pt>
    <dgm:pt modelId="{DBAF553B-82E6-4E58-BD49-68BC13E1ED33}" type="parTrans" cxnId="{35DDC4BC-70EF-4F06-9D0C-8D0DD9F94B01}">
      <dgm:prSet/>
      <dgm:spPr/>
      <dgm:t>
        <a:bodyPr/>
        <a:lstStyle/>
        <a:p>
          <a:endParaRPr lang="hu-HU">
            <a:latin typeface="Times New Roman" panose="02020603050405020304" pitchFamily="18" charset="0"/>
            <a:cs typeface="Times New Roman" panose="02020603050405020304" pitchFamily="18" charset="0"/>
          </a:endParaRPr>
        </a:p>
      </dgm:t>
    </dgm:pt>
    <dgm:pt modelId="{BB9DBFB6-E5B2-4D76-B745-86A431D116D3}" type="sibTrans" cxnId="{35DDC4BC-70EF-4F06-9D0C-8D0DD9F94B01}">
      <dgm:prSet/>
      <dgm:spPr/>
      <dgm:t>
        <a:bodyPr/>
        <a:lstStyle/>
        <a:p>
          <a:endParaRPr lang="hu-HU">
            <a:latin typeface="Times New Roman" panose="02020603050405020304" pitchFamily="18" charset="0"/>
            <a:cs typeface="Times New Roman" panose="02020603050405020304" pitchFamily="18" charset="0"/>
          </a:endParaRPr>
        </a:p>
      </dgm:t>
    </dgm:pt>
    <dgm:pt modelId="{546D7360-B9D0-46AF-B8C4-8EAD9D52EF57}" type="asst">
      <dgm:prSet phldrT="[Szöveg]" custT="1"/>
      <dgm:spPr/>
      <dgm:t>
        <a:bodyPr/>
        <a:lstStyle/>
        <a:p>
          <a:r>
            <a:rPr lang="hu-HU" sz="1200">
              <a:latin typeface="Times New Roman" panose="02020603050405020304" pitchFamily="18" charset="0"/>
              <a:cs typeface="Times New Roman" panose="02020603050405020304" pitchFamily="18" charset="0"/>
            </a:rPr>
            <a:t>Hatnak az indikátorokra</a:t>
          </a:r>
        </a:p>
      </dgm:t>
    </dgm:pt>
    <dgm:pt modelId="{9A19B765-6E90-4C06-BC3A-61E4511B6110}" type="parTrans" cxnId="{3E8747EE-5F97-4221-86FD-0753C0A496F8}">
      <dgm:prSet/>
      <dgm:spPr/>
      <dgm:t>
        <a:bodyPr/>
        <a:lstStyle/>
        <a:p>
          <a:endParaRPr lang="hu-HU">
            <a:latin typeface="Times New Roman" panose="02020603050405020304" pitchFamily="18" charset="0"/>
            <a:cs typeface="Times New Roman" panose="02020603050405020304" pitchFamily="18" charset="0"/>
          </a:endParaRPr>
        </a:p>
      </dgm:t>
    </dgm:pt>
    <dgm:pt modelId="{65CC92DC-C1E9-4CC7-B1AE-42ECCC5D55F3}" type="sibTrans" cxnId="{3E8747EE-5F97-4221-86FD-0753C0A496F8}">
      <dgm:prSet/>
      <dgm:spPr/>
      <dgm:t>
        <a:bodyPr/>
        <a:lstStyle/>
        <a:p>
          <a:endParaRPr lang="hu-HU">
            <a:latin typeface="Times New Roman" panose="02020603050405020304" pitchFamily="18" charset="0"/>
            <a:cs typeface="Times New Roman" panose="02020603050405020304" pitchFamily="18" charset="0"/>
          </a:endParaRPr>
        </a:p>
      </dgm:t>
    </dgm:pt>
    <dgm:pt modelId="{03F3481E-6797-407F-B5F6-654A02C83D82}">
      <dgm:prSet phldrT="[Szöveg]" custT="1"/>
      <dgm:spPr/>
      <dgm:t>
        <a:bodyPr/>
        <a:lstStyle/>
        <a:p>
          <a:r>
            <a:rPr lang="hu-HU" sz="1200">
              <a:latin typeface="Times New Roman" panose="02020603050405020304" pitchFamily="18" charset="0"/>
              <a:cs typeface="Times New Roman" panose="02020603050405020304" pitchFamily="18" charset="0"/>
            </a:rPr>
            <a:t>Az oxigéntartalmú savak hevítésre felbomlanak</a:t>
          </a:r>
        </a:p>
      </dgm:t>
    </dgm:pt>
    <dgm:pt modelId="{98371717-EB65-4869-BB3B-27E480608A9B}" type="parTrans" cxnId="{8E4A74A2-9FC9-479A-A1D1-271548BBB623}">
      <dgm:prSet/>
      <dgm:spPr/>
      <dgm:t>
        <a:bodyPr/>
        <a:lstStyle/>
        <a:p>
          <a:endParaRPr lang="hu-HU">
            <a:latin typeface="Times New Roman" panose="02020603050405020304" pitchFamily="18" charset="0"/>
            <a:cs typeface="Times New Roman" panose="02020603050405020304" pitchFamily="18" charset="0"/>
          </a:endParaRPr>
        </a:p>
      </dgm:t>
    </dgm:pt>
    <dgm:pt modelId="{5FC11737-4A12-41C5-B335-E766EC415FB9}" type="sibTrans" cxnId="{8E4A74A2-9FC9-479A-A1D1-271548BBB623}">
      <dgm:prSet/>
      <dgm:spPr/>
      <dgm:t>
        <a:bodyPr/>
        <a:lstStyle/>
        <a:p>
          <a:endParaRPr lang="hu-HU">
            <a:latin typeface="Times New Roman" panose="02020603050405020304" pitchFamily="18" charset="0"/>
            <a:cs typeface="Times New Roman" panose="02020603050405020304" pitchFamily="18" charset="0"/>
          </a:endParaRPr>
        </a:p>
      </dgm:t>
    </dgm:pt>
    <dgm:pt modelId="{02AE92F0-522B-4246-9DD8-75F813EFF8EF}">
      <dgm:prSet phldrT="[Szöveg]" custT="1"/>
      <dgm:spPr/>
      <dgm:t>
        <a:bodyPr/>
        <a:lstStyle/>
        <a:p>
          <a:r>
            <a:rPr lang="hu-HU" sz="1200">
              <a:latin typeface="Times New Roman" panose="02020603050405020304" pitchFamily="18" charset="0"/>
              <a:cs typeface="Times New Roman" panose="02020603050405020304" pitchFamily="18" charset="0"/>
            </a:rPr>
            <a:t>Reagálnak</a:t>
          </a:r>
          <a:r>
            <a:rPr lang="hu-HU" sz="1400">
              <a:latin typeface="Times New Roman" panose="02020603050405020304" pitchFamily="18" charset="0"/>
              <a:cs typeface="Times New Roman" panose="02020603050405020304" pitchFamily="18" charset="0"/>
            </a:rPr>
            <a:t> </a:t>
          </a:r>
          <a:r>
            <a:rPr lang="hu-HU" sz="1200">
              <a:latin typeface="Times New Roman" panose="02020603050405020304" pitchFamily="18" charset="0"/>
              <a:cs typeface="Times New Roman" panose="02020603050405020304" pitchFamily="18" charset="0"/>
            </a:rPr>
            <a:t>fémekkel</a:t>
          </a:r>
        </a:p>
      </dgm:t>
    </dgm:pt>
    <dgm:pt modelId="{FA3D7358-15A4-48A5-9DE2-52F61389ADEF}" type="parTrans" cxnId="{8E6D39E8-6B04-4E73-A239-7496A3A4EE86}">
      <dgm:prSet/>
      <dgm:spPr/>
      <dgm:t>
        <a:bodyPr/>
        <a:lstStyle/>
        <a:p>
          <a:endParaRPr lang="hu-HU">
            <a:latin typeface="Times New Roman" panose="02020603050405020304" pitchFamily="18" charset="0"/>
            <a:cs typeface="Times New Roman" panose="02020603050405020304" pitchFamily="18" charset="0"/>
          </a:endParaRPr>
        </a:p>
      </dgm:t>
    </dgm:pt>
    <dgm:pt modelId="{78D8C3D6-194F-40ED-9BC2-39AA684F6E59}" type="sibTrans" cxnId="{8E6D39E8-6B04-4E73-A239-7496A3A4EE86}">
      <dgm:prSet/>
      <dgm:spPr/>
      <dgm:t>
        <a:bodyPr/>
        <a:lstStyle/>
        <a:p>
          <a:endParaRPr lang="hu-HU">
            <a:latin typeface="Times New Roman" panose="02020603050405020304" pitchFamily="18" charset="0"/>
            <a:cs typeface="Times New Roman" panose="02020603050405020304" pitchFamily="18" charset="0"/>
          </a:endParaRPr>
        </a:p>
      </dgm:t>
    </dgm:pt>
    <dgm:pt modelId="{DF4018B9-143E-4BB8-84AE-2FD51148DDC7}">
      <dgm:prSet phldrT="[Szöveg]" custT="1"/>
      <dgm:spPr/>
      <dgm:t>
        <a:bodyPr/>
        <a:lstStyle/>
        <a:p>
          <a:r>
            <a:rPr lang="hu-HU" sz="1200">
              <a:latin typeface="Times New Roman" panose="02020603050405020304" pitchFamily="18" charset="0"/>
              <a:cs typeface="Times New Roman" panose="02020603050405020304" pitchFamily="18" charset="0"/>
            </a:rPr>
            <a:t>Reagálnak bázisképző-oxidokkal</a:t>
          </a:r>
        </a:p>
      </dgm:t>
    </dgm:pt>
    <dgm:pt modelId="{4EF7D698-9E6A-476E-AB03-F2C393990A92}" type="parTrans" cxnId="{E4262F2B-72B9-4D49-A1ED-90040D366E4E}">
      <dgm:prSet/>
      <dgm:spPr/>
      <dgm:t>
        <a:bodyPr/>
        <a:lstStyle/>
        <a:p>
          <a:endParaRPr lang="hu-HU">
            <a:latin typeface="Times New Roman" panose="02020603050405020304" pitchFamily="18" charset="0"/>
            <a:cs typeface="Times New Roman" panose="02020603050405020304" pitchFamily="18" charset="0"/>
          </a:endParaRPr>
        </a:p>
      </dgm:t>
    </dgm:pt>
    <dgm:pt modelId="{83497994-D5A2-4E85-AC93-EEF95E92614F}" type="sibTrans" cxnId="{E4262F2B-72B9-4D49-A1ED-90040D366E4E}">
      <dgm:prSet/>
      <dgm:spPr/>
      <dgm:t>
        <a:bodyPr/>
        <a:lstStyle/>
        <a:p>
          <a:endParaRPr lang="hu-HU">
            <a:latin typeface="Times New Roman" panose="02020603050405020304" pitchFamily="18" charset="0"/>
            <a:cs typeface="Times New Roman" panose="02020603050405020304" pitchFamily="18" charset="0"/>
          </a:endParaRPr>
        </a:p>
      </dgm:t>
    </dgm:pt>
    <dgm:pt modelId="{FDF4574F-0887-4A32-8816-B8800D2093B1}">
      <dgm:prSet custT="1"/>
      <dgm:spPr/>
      <dgm:t>
        <a:bodyPr/>
        <a:lstStyle/>
        <a:p>
          <a:r>
            <a:rPr lang="hu-HU" sz="1200">
              <a:latin typeface="Times New Roman" panose="02020603050405020304" pitchFamily="18" charset="0"/>
              <a:cs typeface="Times New Roman" panose="02020603050405020304" pitchFamily="18" charset="0"/>
            </a:rPr>
            <a:t>Reagálnak bázisokkal</a:t>
          </a:r>
        </a:p>
      </dgm:t>
    </dgm:pt>
    <dgm:pt modelId="{9DD1840B-E183-4CC3-BE6C-876AAAF3DD8D}" type="parTrans" cxnId="{0D20E01E-8154-438E-B608-BD0D04AD255C}">
      <dgm:prSet/>
      <dgm:spPr/>
      <dgm:t>
        <a:bodyPr/>
        <a:lstStyle/>
        <a:p>
          <a:endParaRPr lang="hu-HU"/>
        </a:p>
      </dgm:t>
    </dgm:pt>
    <dgm:pt modelId="{9A3493BB-138D-42B5-BE8B-9220967535D5}" type="sibTrans" cxnId="{0D20E01E-8154-438E-B608-BD0D04AD255C}">
      <dgm:prSet/>
      <dgm:spPr/>
      <dgm:t>
        <a:bodyPr/>
        <a:lstStyle/>
        <a:p>
          <a:endParaRPr lang="hu-HU"/>
        </a:p>
      </dgm:t>
    </dgm:pt>
    <dgm:pt modelId="{5F16B8B8-27ED-4E98-A02C-E352FB4F4108}">
      <dgm:prSet custT="1"/>
      <dgm:spPr/>
      <dgm:t>
        <a:bodyPr/>
        <a:lstStyle/>
        <a:p>
          <a:r>
            <a:rPr lang="hu-HU" sz="1200">
              <a:latin typeface="Times New Roman" panose="02020603050405020304" pitchFamily="18" charset="0"/>
              <a:cs typeface="Times New Roman" panose="02020603050405020304" pitchFamily="18" charset="0"/>
            </a:rPr>
            <a:t>Reagálnak </a:t>
          </a:r>
        </a:p>
        <a:p>
          <a:r>
            <a:rPr lang="hu-HU" sz="1200">
              <a:latin typeface="Times New Roman" panose="02020603050405020304" pitchFamily="18" charset="0"/>
              <a:cs typeface="Times New Roman" panose="02020603050405020304" pitchFamily="18" charset="0"/>
            </a:rPr>
            <a:t>sókkal</a:t>
          </a:r>
        </a:p>
      </dgm:t>
    </dgm:pt>
    <dgm:pt modelId="{F0D59B18-27E0-4AB1-9984-C90DA46EC2ED}" type="parTrans" cxnId="{FD44D1BA-95A3-45EB-BA5D-8263B8276B32}">
      <dgm:prSet/>
      <dgm:spPr/>
      <dgm:t>
        <a:bodyPr/>
        <a:lstStyle/>
        <a:p>
          <a:endParaRPr lang="hu-HU"/>
        </a:p>
      </dgm:t>
    </dgm:pt>
    <dgm:pt modelId="{FDA8642F-3614-4FDC-A219-0F737BD32D28}" type="sibTrans" cxnId="{FD44D1BA-95A3-45EB-BA5D-8263B8276B32}">
      <dgm:prSet/>
      <dgm:spPr/>
      <dgm:t>
        <a:bodyPr/>
        <a:lstStyle/>
        <a:p>
          <a:endParaRPr lang="hu-HU"/>
        </a:p>
      </dgm:t>
    </dgm:pt>
    <dgm:pt modelId="{CC6A7DF4-811F-4CB9-9F7F-BAB9EB1E18BC}" type="pres">
      <dgm:prSet presAssocID="{8E1A1F19-F19D-4618-9177-D629A6B15B27}" presName="hierChild1" presStyleCnt="0">
        <dgm:presLayoutVars>
          <dgm:chPref val="1"/>
          <dgm:dir/>
          <dgm:animOne val="branch"/>
          <dgm:animLvl val="lvl"/>
          <dgm:resizeHandles/>
        </dgm:presLayoutVars>
      </dgm:prSet>
      <dgm:spPr/>
      <dgm:t>
        <a:bodyPr/>
        <a:lstStyle/>
        <a:p>
          <a:endParaRPr lang="hu-HU"/>
        </a:p>
      </dgm:t>
    </dgm:pt>
    <dgm:pt modelId="{0C34564C-4B10-4E04-B6BB-C7B3B19DB5EE}" type="pres">
      <dgm:prSet presAssocID="{80A4899F-BEC1-488A-9995-B3D1BFAEDB92}" presName="hierRoot1" presStyleCnt="0"/>
      <dgm:spPr/>
    </dgm:pt>
    <dgm:pt modelId="{333FD680-5409-4805-8293-809A276E0774}" type="pres">
      <dgm:prSet presAssocID="{80A4899F-BEC1-488A-9995-B3D1BFAEDB92}" presName="composite" presStyleCnt="0"/>
      <dgm:spPr/>
    </dgm:pt>
    <dgm:pt modelId="{57E74A80-363A-41EF-937B-EC2937C9F055}" type="pres">
      <dgm:prSet presAssocID="{80A4899F-BEC1-488A-9995-B3D1BFAEDB92}" presName="background" presStyleLbl="node0" presStyleIdx="0" presStyleCnt="1"/>
      <dgm:spPr/>
    </dgm:pt>
    <dgm:pt modelId="{0B344883-3D7A-4EB4-8281-0F62D7FE9850}" type="pres">
      <dgm:prSet presAssocID="{80A4899F-BEC1-488A-9995-B3D1BFAEDB92}" presName="text" presStyleLbl="fgAcc0" presStyleIdx="0" presStyleCnt="1">
        <dgm:presLayoutVars>
          <dgm:chPref val="3"/>
        </dgm:presLayoutVars>
      </dgm:prSet>
      <dgm:spPr/>
      <dgm:t>
        <a:bodyPr/>
        <a:lstStyle/>
        <a:p>
          <a:endParaRPr lang="hu-HU"/>
        </a:p>
      </dgm:t>
    </dgm:pt>
    <dgm:pt modelId="{F874BD6F-C599-478F-9C9A-E11E4BE4FAE4}" type="pres">
      <dgm:prSet presAssocID="{80A4899F-BEC1-488A-9995-B3D1BFAEDB92}" presName="hierChild2" presStyleCnt="0"/>
      <dgm:spPr/>
    </dgm:pt>
    <dgm:pt modelId="{4E661268-6943-474A-90ED-F0C40F788B17}" type="pres">
      <dgm:prSet presAssocID="{9A19B765-6E90-4C06-BC3A-61E4511B6110}" presName="Name10" presStyleLbl="parChTrans1D2" presStyleIdx="0" presStyleCnt="6"/>
      <dgm:spPr/>
      <dgm:t>
        <a:bodyPr/>
        <a:lstStyle/>
        <a:p>
          <a:endParaRPr lang="hu-HU"/>
        </a:p>
      </dgm:t>
    </dgm:pt>
    <dgm:pt modelId="{7191B173-634E-4595-891A-4C60F661A59F}" type="pres">
      <dgm:prSet presAssocID="{546D7360-B9D0-46AF-B8C4-8EAD9D52EF57}" presName="hierRoot2" presStyleCnt="0"/>
      <dgm:spPr/>
    </dgm:pt>
    <dgm:pt modelId="{533369D6-C75D-4A89-B856-F5DCA93AECC8}" type="pres">
      <dgm:prSet presAssocID="{546D7360-B9D0-46AF-B8C4-8EAD9D52EF57}" presName="composite2" presStyleCnt="0"/>
      <dgm:spPr/>
    </dgm:pt>
    <dgm:pt modelId="{3CFE0543-F69F-4105-9E6E-C15793B4AB58}" type="pres">
      <dgm:prSet presAssocID="{546D7360-B9D0-46AF-B8C4-8EAD9D52EF57}" presName="background2" presStyleLbl="asst1" presStyleIdx="0" presStyleCnt="1"/>
      <dgm:spPr/>
    </dgm:pt>
    <dgm:pt modelId="{53135F65-E1FC-4247-9275-8FC65B16F20E}" type="pres">
      <dgm:prSet presAssocID="{546D7360-B9D0-46AF-B8C4-8EAD9D52EF57}" presName="text2" presStyleLbl="fgAcc2" presStyleIdx="0" presStyleCnt="6">
        <dgm:presLayoutVars>
          <dgm:chPref val="3"/>
        </dgm:presLayoutVars>
      </dgm:prSet>
      <dgm:spPr/>
      <dgm:t>
        <a:bodyPr/>
        <a:lstStyle/>
        <a:p>
          <a:endParaRPr lang="hu-HU"/>
        </a:p>
      </dgm:t>
    </dgm:pt>
    <dgm:pt modelId="{5CA6DA53-29C3-48B2-9CDE-42FDF6D46369}" type="pres">
      <dgm:prSet presAssocID="{546D7360-B9D0-46AF-B8C4-8EAD9D52EF57}" presName="hierChild3" presStyleCnt="0"/>
      <dgm:spPr/>
    </dgm:pt>
    <dgm:pt modelId="{5AEBBF4B-92C3-474D-B015-A99A72B8A5EF}" type="pres">
      <dgm:prSet presAssocID="{98371717-EB65-4869-BB3B-27E480608A9B}" presName="Name10" presStyleLbl="parChTrans1D2" presStyleIdx="1" presStyleCnt="6"/>
      <dgm:spPr/>
      <dgm:t>
        <a:bodyPr/>
        <a:lstStyle/>
        <a:p>
          <a:endParaRPr lang="hu-HU"/>
        </a:p>
      </dgm:t>
    </dgm:pt>
    <dgm:pt modelId="{6A3163A5-0822-45EB-B192-8C6718D225BA}" type="pres">
      <dgm:prSet presAssocID="{03F3481E-6797-407F-B5F6-654A02C83D82}" presName="hierRoot2" presStyleCnt="0"/>
      <dgm:spPr/>
    </dgm:pt>
    <dgm:pt modelId="{97B2469C-FA5F-429C-8452-2D6E4964CE4C}" type="pres">
      <dgm:prSet presAssocID="{03F3481E-6797-407F-B5F6-654A02C83D82}" presName="composite2" presStyleCnt="0"/>
      <dgm:spPr/>
    </dgm:pt>
    <dgm:pt modelId="{3AFF949D-5825-4D67-B12B-8F7E4DA321F9}" type="pres">
      <dgm:prSet presAssocID="{03F3481E-6797-407F-B5F6-654A02C83D82}" presName="background2" presStyleLbl="node2" presStyleIdx="0" presStyleCnt="5"/>
      <dgm:spPr/>
    </dgm:pt>
    <dgm:pt modelId="{CFD0BA18-948B-44E5-98A7-19131EDEEC00}" type="pres">
      <dgm:prSet presAssocID="{03F3481E-6797-407F-B5F6-654A02C83D82}" presName="text2" presStyleLbl="fgAcc2" presStyleIdx="1" presStyleCnt="6">
        <dgm:presLayoutVars>
          <dgm:chPref val="3"/>
        </dgm:presLayoutVars>
      </dgm:prSet>
      <dgm:spPr/>
      <dgm:t>
        <a:bodyPr/>
        <a:lstStyle/>
        <a:p>
          <a:endParaRPr lang="hu-HU"/>
        </a:p>
      </dgm:t>
    </dgm:pt>
    <dgm:pt modelId="{68EC3F81-ECE7-4C48-841E-5A118D0560FC}" type="pres">
      <dgm:prSet presAssocID="{03F3481E-6797-407F-B5F6-654A02C83D82}" presName="hierChild3" presStyleCnt="0"/>
      <dgm:spPr/>
    </dgm:pt>
    <dgm:pt modelId="{022C6F8E-D93E-4A5C-A267-8BC26902AF65}" type="pres">
      <dgm:prSet presAssocID="{FA3D7358-15A4-48A5-9DE2-52F61389ADEF}" presName="Name10" presStyleLbl="parChTrans1D2" presStyleIdx="2" presStyleCnt="6"/>
      <dgm:spPr/>
      <dgm:t>
        <a:bodyPr/>
        <a:lstStyle/>
        <a:p>
          <a:endParaRPr lang="hu-HU"/>
        </a:p>
      </dgm:t>
    </dgm:pt>
    <dgm:pt modelId="{AD07D1FC-E2B9-47D9-B042-ADC96BBA8F69}" type="pres">
      <dgm:prSet presAssocID="{02AE92F0-522B-4246-9DD8-75F813EFF8EF}" presName="hierRoot2" presStyleCnt="0"/>
      <dgm:spPr/>
    </dgm:pt>
    <dgm:pt modelId="{71C2EED6-CAB6-4FD3-A2BB-7191DF94E71C}" type="pres">
      <dgm:prSet presAssocID="{02AE92F0-522B-4246-9DD8-75F813EFF8EF}" presName="composite2" presStyleCnt="0"/>
      <dgm:spPr/>
    </dgm:pt>
    <dgm:pt modelId="{124AD6CD-FF59-4E9A-ACCE-0C87A63D173A}" type="pres">
      <dgm:prSet presAssocID="{02AE92F0-522B-4246-9DD8-75F813EFF8EF}" presName="background2" presStyleLbl="node2" presStyleIdx="1" presStyleCnt="5"/>
      <dgm:spPr/>
    </dgm:pt>
    <dgm:pt modelId="{439E0C48-503C-4488-912C-E08D9FA5D415}" type="pres">
      <dgm:prSet presAssocID="{02AE92F0-522B-4246-9DD8-75F813EFF8EF}" presName="text2" presStyleLbl="fgAcc2" presStyleIdx="2" presStyleCnt="6" custLinFactNeighborX="-14331" custLinFactNeighborY="-1612">
        <dgm:presLayoutVars>
          <dgm:chPref val="3"/>
        </dgm:presLayoutVars>
      </dgm:prSet>
      <dgm:spPr/>
      <dgm:t>
        <a:bodyPr/>
        <a:lstStyle/>
        <a:p>
          <a:endParaRPr lang="hu-HU"/>
        </a:p>
      </dgm:t>
    </dgm:pt>
    <dgm:pt modelId="{DBDED13E-9CD8-486D-8ACD-7CBAF71B655A}" type="pres">
      <dgm:prSet presAssocID="{02AE92F0-522B-4246-9DD8-75F813EFF8EF}" presName="hierChild3" presStyleCnt="0"/>
      <dgm:spPr/>
    </dgm:pt>
    <dgm:pt modelId="{A566C787-933C-4BB8-B53D-4D39E12E9838}" type="pres">
      <dgm:prSet presAssocID="{4EF7D698-9E6A-476E-AB03-F2C393990A92}" presName="Name10" presStyleLbl="parChTrans1D2" presStyleIdx="3" presStyleCnt="6"/>
      <dgm:spPr/>
      <dgm:t>
        <a:bodyPr/>
        <a:lstStyle/>
        <a:p>
          <a:endParaRPr lang="hu-HU"/>
        </a:p>
      </dgm:t>
    </dgm:pt>
    <dgm:pt modelId="{1BCE9B63-635E-4DEE-B0EE-568A1C23CEAF}" type="pres">
      <dgm:prSet presAssocID="{DF4018B9-143E-4BB8-84AE-2FD51148DDC7}" presName="hierRoot2" presStyleCnt="0"/>
      <dgm:spPr/>
    </dgm:pt>
    <dgm:pt modelId="{FE31B427-56B2-4B73-A551-78AA06C73FE6}" type="pres">
      <dgm:prSet presAssocID="{DF4018B9-143E-4BB8-84AE-2FD51148DDC7}" presName="composite2" presStyleCnt="0"/>
      <dgm:spPr/>
    </dgm:pt>
    <dgm:pt modelId="{28434847-A77F-4B53-8A83-20458B8FC174}" type="pres">
      <dgm:prSet presAssocID="{DF4018B9-143E-4BB8-84AE-2FD51148DDC7}" presName="background2" presStyleLbl="node2" presStyleIdx="2" presStyleCnt="5"/>
      <dgm:spPr/>
    </dgm:pt>
    <dgm:pt modelId="{FE7A7585-1B31-4427-91A1-5181CDC25F5C}" type="pres">
      <dgm:prSet presAssocID="{DF4018B9-143E-4BB8-84AE-2FD51148DDC7}" presName="text2" presStyleLbl="fgAcc2" presStyleIdx="3" presStyleCnt="6">
        <dgm:presLayoutVars>
          <dgm:chPref val="3"/>
        </dgm:presLayoutVars>
      </dgm:prSet>
      <dgm:spPr/>
      <dgm:t>
        <a:bodyPr/>
        <a:lstStyle/>
        <a:p>
          <a:endParaRPr lang="hu-HU"/>
        </a:p>
      </dgm:t>
    </dgm:pt>
    <dgm:pt modelId="{F438A1E1-9165-4110-A702-72A2EE25C03F}" type="pres">
      <dgm:prSet presAssocID="{DF4018B9-143E-4BB8-84AE-2FD51148DDC7}" presName="hierChild3" presStyleCnt="0"/>
      <dgm:spPr/>
    </dgm:pt>
    <dgm:pt modelId="{7922041F-4EE0-456D-9D28-0C0F2D9C8C03}" type="pres">
      <dgm:prSet presAssocID="{9DD1840B-E183-4CC3-BE6C-876AAAF3DD8D}" presName="Name10" presStyleLbl="parChTrans1D2" presStyleIdx="4" presStyleCnt="6"/>
      <dgm:spPr/>
      <dgm:t>
        <a:bodyPr/>
        <a:lstStyle/>
        <a:p>
          <a:endParaRPr lang="hu-HU"/>
        </a:p>
      </dgm:t>
    </dgm:pt>
    <dgm:pt modelId="{C12B8411-BA83-49F3-9AC1-70FEE63D07D3}" type="pres">
      <dgm:prSet presAssocID="{FDF4574F-0887-4A32-8816-B8800D2093B1}" presName="hierRoot2" presStyleCnt="0"/>
      <dgm:spPr/>
    </dgm:pt>
    <dgm:pt modelId="{05B44071-AACA-467C-9C24-5E319F1D0A0D}" type="pres">
      <dgm:prSet presAssocID="{FDF4574F-0887-4A32-8816-B8800D2093B1}" presName="composite2" presStyleCnt="0"/>
      <dgm:spPr/>
    </dgm:pt>
    <dgm:pt modelId="{122B01F3-15B1-4932-9E6E-53BC2E3F33C4}" type="pres">
      <dgm:prSet presAssocID="{FDF4574F-0887-4A32-8816-B8800D2093B1}" presName="background2" presStyleLbl="node2" presStyleIdx="3" presStyleCnt="5"/>
      <dgm:spPr/>
    </dgm:pt>
    <dgm:pt modelId="{9BDCC0A8-DE34-4248-B19F-B341F63B12BA}" type="pres">
      <dgm:prSet presAssocID="{FDF4574F-0887-4A32-8816-B8800D2093B1}" presName="text2" presStyleLbl="fgAcc2" presStyleIdx="4" presStyleCnt="6">
        <dgm:presLayoutVars>
          <dgm:chPref val="3"/>
        </dgm:presLayoutVars>
      </dgm:prSet>
      <dgm:spPr/>
      <dgm:t>
        <a:bodyPr/>
        <a:lstStyle/>
        <a:p>
          <a:endParaRPr lang="hu-HU"/>
        </a:p>
      </dgm:t>
    </dgm:pt>
    <dgm:pt modelId="{8F9E0470-B8DD-4EBD-ADE3-168971CF80DB}" type="pres">
      <dgm:prSet presAssocID="{FDF4574F-0887-4A32-8816-B8800D2093B1}" presName="hierChild3" presStyleCnt="0"/>
      <dgm:spPr/>
    </dgm:pt>
    <dgm:pt modelId="{20E2C25D-3C20-44F1-AD97-4C8CEE9EE539}" type="pres">
      <dgm:prSet presAssocID="{F0D59B18-27E0-4AB1-9984-C90DA46EC2ED}" presName="Name10" presStyleLbl="parChTrans1D2" presStyleIdx="5" presStyleCnt="6"/>
      <dgm:spPr/>
      <dgm:t>
        <a:bodyPr/>
        <a:lstStyle/>
        <a:p>
          <a:endParaRPr lang="hu-HU"/>
        </a:p>
      </dgm:t>
    </dgm:pt>
    <dgm:pt modelId="{AC4078FF-AF77-4AB0-AA49-D352A076774B}" type="pres">
      <dgm:prSet presAssocID="{5F16B8B8-27ED-4E98-A02C-E352FB4F4108}" presName="hierRoot2" presStyleCnt="0"/>
      <dgm:spPr/>
    </dgm:pt>
    <dgm:pt modelId="{73347D06-5935-4D9D-9E08-EF14BC8009AB}" type="pres">
      <dgm:prSet presAssocID="{5F16B8B8-27ED-4E98-A02C-E352FB4F4108}" presName="composite2" presStyleCnt="0"/>
      <dgm:spPr/>
    </dgm:pt>
    <dgm:pt modelId="{7EDDAF0E-0D67-4319-864E-D276DAE83471}" type="pres">
      <dgm:prSet presAssocID="{5F16B8B8-27ED-4E98-A02C-E352FB4F4108}" presName="background2" presStyleLbl="node2" presStyleIdx="4" presStyleCnt="5"/>
      <dgm:spPr/>
    </dgm:pt>
    <dgm:pt modelId="{80772BFE-4EFB-4B95-B994-2FD51C543EDB}" type="pres">
      <dgm:prSet presAssocID="{5F16B8B8-27ED-4E98-A02C-E352FB4F4108}" presName="text2" presStyleLbl="fgAcc2" presStyleIdx="5" presStyleCnt="6">
        <dgm:presLayoutVars>
          <dgm:chPref val="3"/>
        </dgm:presLayoutVars>
      </dgm:prSet>
      <dgm:spPr/>
      <dgm:t>
        <a:bodyPr/>
        <a:lstStyle/>
        <a:p>
          <a:endParaRPr lang="hu-HU"/>
        </a:p>
      </dgm:t>
    </dgm:pt>
    <dgm:pt modelId="{11BD0D2B-3FA8-4323-AE39-CCD404A3A98A}" type="pres">
      <dgm:prSet presAssocID="{5F16B8B8-27ED-4E98-A02C-E352FB4F4108}" presName="hierChild3" presStyleCnt="0"/>
      <dgm:spPr/>
    </dgm:pt>
  </dgm:ptLst>
  <dgm:cxnLst>
    <dgm:cxn modelId="{E4262F2B-72B9-4D49-A1ED-90040D366E4E}" srcId="{80A4899F-BEC1-488A-9995-B3D1BFAEDB92}" destId="{DF4018B9-143E-4BB8-84AE-2FD51148DDC7}" srcOrd="3" destOrd="0" parTransId="{4EF7D698-9E6A-476E-AB03-F2C393990A92}" sibTransId="{83497994-D5A2-4E85-AC93-EEF95E92614F}"/>
    <dgm:cxn modelId="{30D40A95-BA9B-4FF1-A065-8FF23E50BD03}" type="presOf" srcId="{03F3481E-6797-407F-B5F6-654A02C83D82}" destId="{CFD0BA18-948B-44E5-98A7-19131EDEEC00}" srcOrd="0" destOrd="0" presId="urn:microsoft.com/office/officeart/2005/8/layout/hierarchy1"/>
    <dgm:cxn modelId="{0D20E01E-8154-438E-B608-BD0D04AD255C}" srcId="{80A4899F-BEC1-488A-9995-B3D1BFAEDB92}" destId="{FDF4574F-0887-4A32-8816-B8800D2093B1}" srcOrd="4" destOrd="0" parTransId="{9DD1840B-E183-4CC3-BE6C-876AAAF3DD8D}" sibTransId="{9A3493BB-138D-42B5-BE8B-9220967535D5}"/>
    <dgm:cxn modelId="{3E8747EE-5F97-4221-86FD-0753C0A496F8}" srcId="{80A4899F-BEC1-488A-9995-B3D1BFAEDB92}" destId="{546D7360-B9D0-46AF-B8C4-8EAD9D52EF57}" srcOrd="0" destOrd="0" parTransId="{9A19B765-6E90-4C06-BC3A-61E4511B6110}" sibTransId="{65CC92DC-C1E9-4CC7-B1AE-42ECCC5D55F3}"/>
    <dgm:cxn modelId="{7A2D6979-8171-42F9-A509-456E28ACEC95}" type="presOf" srcId="{546D7360-B9D0-46AF-B8C4-8EAD9D52EF57}" destId="{53135F65-E1FC-4247-9275-8FC65B16F20E}" srcOrd="0" destOrd="0" presId="urn:microsoft.com/office/officeart/2005/8/layout/hierarchy1"/>
    <dgm:cxn modelId="{CD3CA7FF-155C-4576-8AB1-521FB92C8256}" type="presOf" srcId="{02AE92F0-522B-4246-9DD8-75F813EFF8EF}" destId="{439E0C48-503C-4488-912C-E08D9FA5D415}" srcOrd="0" destOrd="0" presId="urn:microsoft.com/office/officeart/2005/8/layout/hierarchy1"/>
    <dgm:cxn modelId="{8E4A74A2-9FC9-479A-A1D1-271548BBB623}" srcId="{80A4899F-BEC1-488A-9995-B3D1BFAEDB92}" destId="{03F3481E-6797-407F-B5F6-654A02C83D82}" srcOrd="1" destOrd="0" parTransId="{98371717-EB65-4869-BB3B-27E480608A9B}" sibTransId="{5FC11737-4A12-41C5-B335-E766EC415FB9}"/>
    <dgm:cxn modelId="{D9BD0C43-4319-487A-B8AF-26ED7B686D3D}" type="presOf" srcId="{98371717-EB65-4869-BB3B-27E480608A9B}" destId="{5AEBBF4B-92C3-474D-B015-A99A72B8A5EF}" srcOrd="0" destOrd="0" presId="urn:microsoft.com/office/officeart/2005/8/layout/hierarchy1"/>
    <dgm:cxn modelId="{D71C6840-D6B0-40DE-99BB-137F4CA9077E}" type="presOf" srcId="{8E1A1F19-F19D-4618-9177-D629A6B15B27}" destId="{CC6A7DF4-811F-4CB9-9F7F-BAB9EB1E18BC}" srcOrd="0" destOrd="0" presId="urn:microsoft.com/office/officeart/2005/8/layout/hierarchy1"/>
    <dgm:cxn modelId="{E7B55F1C-931B-4622-A434-F3511EDB2786}" type="presOf" srcId="{80A4899F-BEC1-488A-9995-B3D1BFAEDB92}" destId="{0B344883-3D7A-4EB4-8281-0F62D7FE9850}" srcOrd="0" destOrd="0" presId="urn:microsoft.com/office/officeart/2005/8/layout/hierarchy1"/>
    <dgm:cxn modelId="{D0CC3F7B-9860-4E76-AC71-D2BDECDDA909}" type="presOf" srcId="{F0D59B18-27E0-4AB1-9984-C90DA46EC2ED}" destId="{20E2C25D-3C20-44F1-AD97-4C8CEE9EE539}" srcOrd="0" destOrd="0" presId="urn:microsoft.com/office/officeart/2005/8/layout/hierarchy1"/>
    <dgm:cxn modelId="{59032BB0-FF66-40A6-8AE4-17F36B53740A}" type="presOf" srcId="{FA3D7358-15A4-48A5-9DE2-52F61389ADEF}" destId="{022C6F8E-D93E-4A5C-A267-8BC26902AF65}" srcOrd="0" destOrd="0" presId="urn:microsoft.com/office/officeart/2005/8/layout/hierarchy1"/>
    <dgm:cxn modelId="{943DE0F3-68C5-4C51-BE5B-EBD66A753DA5}" type="presOf" srcId="{FDF4574F-0887-4A32-8816-B8800D2093B1}" destId="{9BDCC0A8-DE34-4248-B19F-B341F63B12BA}" srcOrd="0" destOrd="0" presId="urn:microsoft.com/office/officeart/2005/8/layout/hierarchy1"/>
    <dgm:cxn modelId="{ED7F0A46-F3AF-44CC-9381-0CF712942818}" type="presOf" srcId="{DF4018B9-143E-4BB8-84AE-2FD51148DDC7}" destId="{FE7A7585-1B31-4427-91A1-5181CDC25F5C}" srcOrd="0" destOrd="0" presId="urn:microsoft.com/office/officeart/2005/8/layout/hierarchy1"/>
    <dgm:cxn modelId="{2582F5EF-9B1C-4169-816B-F89BDF203C16}" type="presOf" srcId="{4EF7D698-9E6A-476E-AB03-F2C393990A92}" destId="{A566C787-933C-4BB8-B53D-4D39E12E9838}" srcOrd="0" destOrd="0" presId="urn:microsoft.com/office/officeart/2005/8/layout/hierarchy1"/>
    <dgm:cxn modelId="{FBA36CD9-2E43-4A93-B345-C54BD2C023E0}" type="presOf" srcId="{5F16B8B8-27ED-4E98-A02C-E352FB4F4108}" destId="{80772BFE-4EFB-4B95-B994-2FD51C543EDB}" srcOrd="0" destOrd="0" presId="urn:microsoft.com/office/officeart/2005/8/layout/hierarchy1"/>
    <dgm:cxn modelId="{FD44D1BA-95A3-45EB-BA5D-8263B8276B32}" srcId="{80A4899F-BEC1-488A-9995-B3D1BFAEDB92}" destId="{5F16B8B8-27ED-4E98-A02C-E352FB4F4108}" srcOrd="5" destOrd="0" parTransId="{F0D59B18-27E0-4AB1-9984-C90DA46EC2ED}" sibTransId="{FDA8642F-3614-4FDC-A219-0F737BD32D28}"/>
    <dgm:cxn modelId="{2536DB31-330B-4582-A0F6-8210A8A0EC07}" type="presOf" srcId="{9A19B765-6E90-4C06-BC3A-61E4511B6110}" destId="{4E661268-6943-474A-90ED-F0C40F788B17}" srcOrd="0" destOrd="0" presId="urn:microsoft.com/office/officeart/2005/8/layout/hierarchy1"/>
    <dgm:cxn modelId="{35DDC4BC-70EF-4F06-9D0C-8D0DD9F94B01}" srcId="{8E1A1F19-F19D-4618-9177-D629A6B15B27}" destId="{80A4899F-BEC1-488A-9995-B3D1BFAEDB92}" srcOrd="0" destOrd="0" parTransId="{DBAF553B-82E6-4E58-BD49-68BC13E1ED33}" sibTransId="{BB9DBFB6-E5B2-4D76-B745-86A431D116D3}"/>
    <dgm:cxn modelId="{8E6D39E8-6B04-4E73-A239-7496A3A4EE86}" srcId="{80A4899F-BEC1-488A-9995-B3D1BFAEDB92}" destId="{02AE92F0-522B-4246-9DD8-75F813EFF8EF}" srcOrd="2" destOrd="0" parTransId="{FA3D7358-15A4-48A5-9DE2-52F61389ADEF}" sibTransId="{78D8C3D6-194F-40ED-9BC2-39AA684F6E59}"/>
    <dgm:cxn modelId="{BE869A17-FD34-4059-A0E1-381E3D1A2487}" type="presOf" srcId="{9DD1840B-E183-4CC3-BE6C-876AAAF3DD8D}" destId="{7922041F-4EE0-456D-9D28-0C0F2D9C8C03}" srcOrd="0" destOrd="0" presId="urn:microsoft.com/office/officeart/2005/8/layout/hierarchy1"/>
    <dgm:cxn modelId="{61913EC5-0FE0-4EB0-82BD-B4E492884803}" type="presParOf" srcId="{CC6A7DF4-811F-4CB9-9F7F-BAB9EB1E18BC}" destId="{0C34564C-4B10-4E04-B6BB-C7B3B19DB5EE}" srcOrd="0" destOrd="0" presId="urn:microsoft.com/office/officeart/2005/8/layout/hierarchy1"/>
    <dgm:cxn modelId="{F75B01F8-C5AB-4E95-8132-824E9F425E41}" type="presParOf" srcId="{0C34564C-4B10-4E04-B6BB-C7B3B19DB5EE}" destId="{333FD680-5409-4805-8293-809A276E0774}" srcOrd="0" destOrd="0" presId="urn:microsoft.com/office/officeart/2005/8/layout/hierarchy1"/>
    <dgm:cxn modelId="{CECAE36F-BDF8-4A4B-B49A-8D75A3E984F1}" type="presParOf" srcId="{333FD680-5409-4805-8293-809A276E0774}" destId="{57E74A80-363A-41EF-937B-EC2937C9F055}" srcOrd="0" destOrd="0" presId="urn:microsoft.com/office/officeart/2005/8/layout/hierarchy1"/>
    <dgm:cxn modelId="{4FDE3137-34AE-441D-B8F0-8AC93D27D17F}" type="presParOf" srcId="{333FD680-5409-4805-8293-809A276E0774}" destId="{0B344883-3D7A-4EB4-8281-0F62D7FE9850}" srcOrd="1" destOrd="0" presId="urn:microsoft.com/office/officeart/2005/8/layout/hierarchy1"/>
    <dgm:cxn modelId="{2E70048B-F052-4CCE-833A-E4EE48886E56}" type="presParOf" srcId="{0C34564C-4B10-4E04-B6BB-C7B3B19DB5EE}" destId="{F874BD6F-C599-478F-9C9A-E11E4BE4FAE4}" srcOrd="1" destOrd="0" presId="urn:microsoft.com/office/officeart/2005/8/layout/hierarchy1"/>
    <dgm:cxn modelId="{C9C8123E-6F9F-463F-B3AD-973928F5D325}" type="presParOf" srcId="{F874BD6F-C599-478F-9C9A-E11E4BE4FAE4}" destId="{4E661268-6943-474A-90ED-F0C40F788B17}" srcOrd="0" destOrd="0" presId="urn:microsoft.com/office/officeart/2005/8/layout/hierarchy1"/>
    <dgm:cxn modelId="{62083B57-6496-46A8-8971-3DA2B043249D}" type="presParOf" srcId="{F874BD6F-C599-478F-9C9A-E11E4BE4FAE4}" destId="{7191B173-634E-4595-891A-4C60F661A59F}" srcOrd="1" destOrd="0" presId="urn:microsoft.com/office/officeart/2005/8/layout/hierarchy1"/>
    <dgm:cxn modelId="{044B5184-9D68-44D5-AABA-58E6EDAA3655}" type="presParOf" srcId="{7191B173-634E-4595-891A-4C60F661A59F}" destId="{533369D6-C75D-4A89-B856-F5DCA93AECC8}" srcOrd="0" destOrd="0" presId="urn:microsoft.com/office/officeart/2005/8/layout/hierarchy1"/>
    <dgm:cxn modelId="{33F719C2-6986-47D9-AAD1-6BA37474FBF2}" type="presParOf" srcId="{533369D6-C75D-4A89-B856-F5DCA93AECC8}" destId="{3CFE0543-F69F-4105-9E6E-C15793B4AB58}" srcOrd="0" destOrd="0" presId="urn:microsoft.com/office/officeart/2005/8/layout/hierarchy1"/>
    <dgm:cxn modelId="{69C9C8F6-EB95-4850-90AF-4D5A1BFFA7E7}" type="presParOf" srcId="{533369D6-C75D-4A89-B856-F5DCA93AECC8}" destId="{53135F65-E1FC-4247-9275-8FC65B16F20E}" srcOrd="1" destOrd="0" presId="urn:microsoft.com/office/officeart/2005/8/layout/hierarchy1"/>
    <dgm:cxn modelId="{40E08EEF-CB13-4A19-8C60-D7909F4134A6}" type="presParOf" srcId="{7191B173-634E-4595-891A-4C60F661A59F}" destId="{5CA6DA53-29C3-48B2-9CDE-42FDF6D46369}" srcOrd="1" destOrd="0" presId="urn:microsoft.com/office/officeart/2005/8/layout/hierarchy1"/>
    <dgm:cxn modelId="{86A04F9A-C9E1-4880-98EF-B021DE281244}" type="presParOf" srcId="{F874BD6F-C599-478F-9C9A-E11E4BE4FAE4}" destId="{5AEBBF4B-92C3-474D-B015-A99A72B8A5EF}" srcOrd="2" destOrd="0" presId="urn:microsoft.com/office/officeart/2005/8/layout/hierarchy1"/>
    <dgm:cxn modelId="{6B85E09E-C908-40BB-B343-D5D723849BB5}" type="presParOf" srcId="{F874BD6F-C599-478F-9C9A-E11E4BE4FAE4}" destId="{6A3163A5-0822-45EB-B192-8C6718D225BA}" srcOrd="3" destOrd="0" presId="urn:microsoft.com/office/officeart/2005/8/layout/hierarchy1"/>
    <dgm:cxn modelId="{DAFFFA05-B752-41CA-A234-4A65E3D63DDD}" type="presParOf" srcId="{6A3163A5-0822-45EB-B192-8C6718D225BA}" destId="{97B2469C-FA5F-429C-8452-2D6E4964CE4C}" srcOrd="0" destOrd="0" presId="urn:microsoft.com/office/officeart/2005/8/layout/hierarchy1"/>
    <dgm:cxn modelId="{BBE09C32-5988-4C03-9FFF-2639649BA7AC}" type="presParOf" srcId="{97B2469C-FA5F-429C-8452-2D6E4964CE4C}" destId="{3AFF949D-5825-4D67-B12B-8F7E4DA321F9}" srcOrd="0" destOrd="0" presId="urn:microsoft.com/office/officeart/2005/8/layout/hierarchy1"/>
    <dgm:cxn modelId="{164B5179-FF10-47FE-B46C-DE486F263790}" type="presParOf" srcId="{97B2469C-FA5F-429C-8452-2D6E4964CE4C}" destId="{CFD0BA18-948B-44E5-98A7-19131EDEEC00}" srcOrd="1" destOrd="0" presId="urn:microsoft.com/office/officeart/2005/8/layout/hierarchy1"/>
    <dgm:cxn modelId="{CA33FB57-7076-4C37-B28F-81FC8913FBC6}" type="presParOf" srcId="{6A3163A5-0822-45EB-B192-8C6718D225BA}" destId="{68EC3F81-ECE7-4C48-841E-5A118D0560FC}" srcOrd="1" destOrd="0" presId="urn:microsoft.com/office/officeart/2005/8/layout/hierarchy1"/>
    <dgm:cxn modelId="{99918FA2-D0DF-472D-A66D-A7EB54785D37}" type="presParOf" srcId="{F874BD6F-C599-478F-9C9A-E11E4BE4FAE4}" destId="{022C6F8E-D93E-4A5C-A267-8BC26902AF65}" srcOrd="4" destOrd="0" presId="urn:microsoft.com/office/officeart/2005/8/layout/hierarchy1"/>
    <dgm:cxn modelId="{E46A8001-C64C-47D8-8254-45025411B303}" type="presParOf" srcId="{F874BD6F-C599-478F-9C9A-E11E4BE4FAE4}" destId="{AD07D1FC-E2B9-47D9-B042-ADC96BBA8F69}" srcOrd="5" destOrd="0" presId="urn:microsoft.com/office/officeart/2005/8/layout/hierarchy1"/>
    <dgm:cxn modelId="{A5E058DA-6056-4283-8BFC-F1BFDA6CC220}" type="presParOf" srcId="{AD07D1FC-E2B9-47D9-B042-ADC96BBA8F69}" destId="{71C2EED6-CAB6-4FD3-A2BB-7191DF94E71C}" srcOrd="0" destOrd="0" presId="urn:microsoft.com/office/officeart/2005/8/layout/hierarchy1"/>
    <dgm:cxn modelId="{F45DADCD-F837-4D1E-96DF-8B3461F60134}" type="presParOf" srcId="{71C2EED6-CAB6-4FD3-A2BB-7191DF94E71C}" destId="{124AD6CD-FF59-4E9A-ACCE-0C87A63D173A}" srcOrd="0" destOrd="0" presId="urn:microsoft.com/office/officeart/2005/8/layout/hierarchy1"/>
    <dgm:cxn modelId="{79A5871C-BB60-4CB2-AF3F-3366AEA5C2A4}" type="presParOf" srcId="{71C2EED6-CAB6-4FD3-A2BB-7191DF94E71C}" destId="{439E0C48-503C-4488-912C-E08D9FA5D415}" srcOrd="1" destOrd="0" presId="urn:microsoft.com/office/officeart/2005/8/layout/hierarchy1"/>
    <dgm:cxn modelId="{2B03256E-FFA9-46AD-8107-51647F45E0FE}" type="presParOf" srcId="{AD07D1FC-E2B9-47D9-B042-ADC96BBA8F69}" destId="{DBDED13E-9CD8-486D-8ACD-7CBAF71B655A}" srcOrd="1" destOrd="0" presId="urn:microsoft.com/office/officeart/2005/8/layout/hierarchy1"/>
    <dgm:cxn modelId="{D3F76C97-B32D-49C1-AF60-67B3A90BDB04}" type="presParOf" srcId="{F874BD6F-C599-478F-9C9A-E11E4BE4FAE4}" destId="{A566C787-933C-4BB8-B53D-4D39E12E9838}" srcOrd="6" destOrd="0" presId="urn:microsoft.com/office/officeart/2005/8/layout/hierarchy1"/>
    <dgm:cxn modelId="{E0FFE47B-D5F1-47CE-A24B-E4744D0EFA12}" type="presParOf" srcId="{F874BD6F-C599-478F-9C9A-E11E4BE4FAE4}" destId="{1BCE9B63-635E-4DEE-B0EE-568A1C23CEAF}" srcOrd="7" destOrd="0" presId="urn:microsoft.com/office/officeart/2005/8/layout/hierarchy1"/>
    <dgm:cxn modelId="{CCDD2221-E6D0-47E6-8576-C445916C3091}" type="presParOf" srcId="{1BCE9B63-635E-4DEE-B0EE-568A1C23CEAF}" destId="{FE31B427-56B2-4B73-A551-78AA06C73FE6}" srcOrd="0" destOrd="0" presId="urn:microsoft.com/office/officeart/2005/8/layout/hierarchy1"/>
    <dgm:cxn modelId="{6BE8E129-6B29-48A3-B017-B840A1269305}" type="presParOf" srcId="{FE31B427-56B2-4B73-A551-78AA06C73FE6}" destId="{28434847-A77F-4B53-8A83-20458B8FC174}" srcOrd="0" destOrd="0" presId="urn:microsoft.com/office/officeart/2005/8/layout/hierarchy1"/>
    <dgm:cxn modelId="{286DB79A-39F3-4171-A50C-490DE4E9265E}" type="presParOf" srcId="{FE31B427-56B2-4B73-A551-78AA06C73FE6}" destId="{FE7A7585-1B31-4427-91A1-5181CDC25F5C}" srcOrd="1" destOrd="0" presId="urn:microsoft.com/office/officeart/2005/8/layout/hierarchy1"/>
    <dgm:cxn modelId="{3EEE7BAA-6405-4AE2-A7BD-E72DD1BAD73A}" type="presParOf" srcId="{1BCE9B63-635E-4DEE-B0EE-568A1C23CEAF}" destId="{F438A1E1-9165-4110-A702-72A2EE25C03F}" srcOrd="1" destOrd="0" presId="urn:microsoft.com/office/officeart/2005/8/layout/hierarchy1"/>
    <dgm:cxn modelId="{3FA104BE-7338-44A8-A7BF-077696F6E062}" type="presParOf" srcId="{F874BD6F-C599-478F-9C9A-E11E4BE4FAE4}" destId="{7922041F-4EE0-456D-9D28-0C0F2D9C8C03}" srcOrd="8" destOrd="0" presId="urn:microsoft.com/office/officeart/2005/8/layout/hierarchy1"/>
    <dgm:cxn modelId="{4C833E2B-7166-45E9-92E0-9823CC2E4631}" type="presParOf" srcId="{F874BD6F-C599-478F-9C9A-E11E4BE4FAE4}" destId="{C12B8411-BA83-49F3-9AC1-70FEE63D07D3}" srcOrd="9" destOrd="0" presId="urn:microsoft.com/office/officeart/2005/8/layout/hierarchy1"/>
    <dgm:cxn modelId="{6AFE21E0-0640-48CB-AF70-1818AF61C4C8}" type="presParOf" srcId="{C12B8411-BA83-49F3-9AC1-70FEE63D07D3}" destId="{05B44071-AACA-467C-9C24-5E319F1D0A0D}" srcOrd="0" destOrd="0" presId="urn:microsoft.com/office/officeart/2005/8/layout/hierarchy1"/>
    <dgm:cxn modelId="{833EC20D-2B16-4D11-B30B-DD4EFF9982CC}" type="presParOf" srcId="{05B44071-AACA-467C-9C24-5E319F1D0A0D}" destId="{122B01F3-15B1-4932-9E6E-53BC2E3F33C4}" srcOrd="0" destOrd="0" presId="urn:microsoft.com/office/officeart/2005/8/layout/hierarchy1"/>
    <dgm:cxn modelId="{D5507228-1C3E-408E-A04D-5CEDE4643F93}" type="presParOf" srcId="{05B44071-AACA-467C-9C24-5E319F1D0A0D}" destId="{9BDCC0A8-DE34-4248-B19F-B341F63B12BA}" srcOrd="1" destOrd="0" presId="urn:microsoft.com/office/officeart/2005/8/layout/hierarchy1"/>
    <dgm:cxn modelId="{2653BE44-A6C6-49D8-837D-F87E5322BCC1}" type="presParOf" srcId="{C12B8411-BA83-49F3-9AC1-70FEE63D07D3}" destId="{8F9E0470-B8DD-4EBD-ADE3-168971CF80DB}" srcOrd="1" destOrd="0" presId="urn:microsoft.com/office/officeart/2005/8/layout/hierarchy1"/>
    <dgm:cxn modelId="{F5411AC7-E4ED-4743-91A9-C8CDFA78C208}" type="presParOf" srcId="{F874BD6F-C599-478F-9C9A-E11E4BE4FAE4}" destId="{20E2C25D-3C20-44F1-AD97-4C8CEE9EE539}" srcOrd="10" destOrd="0" presId="urn:microsoft.com/office/officeart/2005/8/layout/hierarchy1"/>
    <dgm:cxn modelId="{4162B0E9-182D-4016-AADA-351E7BD8FD87}" type="presParOf" srcId="{F874BD6F-C599-478F-9C9A-E11E4BE4FAE4}" destId="{AC4078FF-AF77-4AB0-AA49-D352A076774B}" srcOrd="11" destOrd="0" presId="urn:microsoft.com/office/officeart/2005/8/layout/hierarchy1"/>
    <dgm:cxn modelId="{C1815B4A-B48A-4206-AA55-F02A2E4FB5FF}" type="presParOf" srcId="{AC4078FF-AF77-4AB0-AA49-D352A076774B}" destId="{73347D06-5935-4D9D-9E08-EF14BC8009AB}" srcOrd="0" destOrd="0" presId="urn:microsoft.com/office/officeart/2005/8/layout/hierarchy1"/>
    <dgm:cxn modelId="{1195253E-23F9-454F-9412-3170630E7D2F}" type="presParOf" srcId="{73347D06-5935-4D9D-9E08-EF14BC8009AB}" destId="{7EDDAF0E-0D67-4319-864E-D276DAE83471}" srcOrd="0" destOrd="0" presId="urn:microsoft.com/office/officeart/2005/8/layout/hierarchy1"/>
    <dgm:cxn modelId="{A98C7859-765F-4AE7-AACA-30137E80266A}" type="presParOf" srcId="{73347D06-5935-4D9D-9E08-EF14BC8009AB}" destId="{80772BFE-4EFB-4B95-B994-2FD51C543EDB}" srcOrd="1" destOrd="0" presId="urn:microsoft.com/office/officeart/2005/8/layout/hierarchy1"/>
    <dgm:cxn modelId="{9A06CB1C-FE21-4EB8-B7DF-B57B1A16E089}" type="presParOf" srcId="{AC4078FF-AF77-4AB0-AA49-D352A076774B}" destId="{11BD0D2B-3FA8-4323-AE39-CCD404A3A98A}"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3EBE5E-377F-4079-BF70-10247FADA724}"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hu-HU"/>
        </a:p>
      </dgm:t>
    </dgm:pt>
    <dgm:pt modelId="{DA3E2F44-2480-4B45-8844-B7B802A92154}">
      <dgm:prSet phldrT="[Szöveg]" custT="1"/>
      <dgm:spPr/>
      <dgm:t>
        <a:bodyPr/>
        <a:lstStyle/>
        <a:p>
          <a:r>
            <a:rPr lang="hu-HU" sz="1100">
              <a:latin typeface="Times New Roman" panose="02020603050405020304" pitchFamily="18" charset="0"/>
              <a:cs typeface="Times New Roman" panose="02020603050405020304" pitchFamily="18" charset="0"/>
            </a:rPr>
            <a:t>Kénsav</a:t>
          </a:r>
        </a:p>
      </dgm:t>
    </dgm:pt>
    <dgm:pt modelId="{D2D26BBF-265A-444B-987B-CF6FC690E465}" type="parTrans" cxnId="{A6F4A62C-06C0-41E5-B073-F864F31C255C}">
      <dgm:prSet/>
      <dgm:spPr/>
      <dgm:t>
        <a:bodyPr/>
        <a:lstStyle/>
        <a:p>
          <a:endParaRPr lang="hu-HU" sz="1100">
            <a:latin typeface="Times New Roman" panose="02020603050405020304" pitchFamily="18" charset="0"/>
            <a:cs typeface="Times New Roman" panose="02020603050405020304" pitchFamily="18" charset="0"/>
          </a:endParaRPr>
        </a:p>
      </dgm:t>
    </dgm:pt>
    <dgm:pt modelId="{BC6A4725-4568-4A73-BB4A-691551588B9D}" type="sibTrans" cxnId="{A6F4A62C-06C0-41E5-B073-F864F31C255C}">
      <dgm:prSet/>
      <dgm:spPr/>
      <dgm:t>
        <a:bodyPr/>
        <a:lstStyle/>
        <a:p>
          <a:endParaRPr lang="hu-HU" sz="1100">
            <a:latin typeface="Times New Roman" panose="02020603050405020304" pitchFamily="18" charset="0"/>
            <a:cs typeface="Times New Roman" panose="02020603050405020304" pitchFamily="18" charset="0"/>
          </a:endParaRPr>
        </a:p>
      </dgm:t>
    </dgm:pt>
    <dgm:pt modelId="{1AD54C96-24B7-4319-9380-5F4FD0531BFB}">
      <dgm:prSet phldrT="[Szöveg]" custT="1"/>
      <dgm:spPr/>
      <dgm:t>
        <a:bodyPr/>
        <a:lstStyle/>
        <a:p>
          <a:r>
            <a:rPr lang="hu-HU" sz="1100">
              <a:latin typeface="Times New Roman" panose="02020603050405020304" pitchFamily="18" charset="0"/>
              <a:cs typeface="Times New Roman" panose="02020603050405020304" pitchFamily="18" charset="0"/>
            </a:rPr>
            <a:t>Más savak, sók, műtrágyák, színezékek, gyógyszerek gyártása, a kőolajterméekek tisztítása.</a:t>
          </a:r>
        </a:p>
      </dgm:t>
    </dgm:pt>
    <dgm:pt modelId="{D9614B66-CDCE-4097-9672-D1A6BD3303CD}" type="parTrans" cxnId="{B4AF93A5-6267-4558-9D31-EA3C5C727F70}">
      <dgm:prSet/>
      <dgm:spPr/>
      <dgm:t>
        <a:bodyPr/>
        <a:lstStyle/>
        <a:p>
          <a:endParaRPr lang="hu-HU" sz="1100">
            <a:latin typeface="Times New Roman" panose="02020603050405020304" pitchFamily="18" charset="0"/>
            <a:cs typeface="Times New Roman" panose="02020603050405020304" pitchFamily="18" charset="0"/>
          </a:endParaRPr>
        </a:p>
      </dgm:t>
    </dgm:pt>
    <dgm:pt modelId="{6B79E370-B479-475C-86B2-E98880175136}" type="sibTrans" cxnId="{B4AF93A5-6267-4558-9D31-EA3C5C727F70}">
      <dgm:prSet/>
      <dgm:spPr/>
      <dgm:t>
        <a:bodyPr/>
        <a:lstStyle/>
        <a:p>
          <a:endParaRPr lang="hu-HU" sz="1100">
            <a:latin typeface="Times New Roman" panose="02020603050405020304" pitchFamily="18" charset="0"/>
            <a:cs typeface="Times New Roman" panose="02020603050405020304" pitchFamily="18" charset="0"/>
          </a:endParaRPr>
        </a:p>
      </dgm:t>
    </dgm:pt>
    <dgm:pt modelId="{63B67122-E3FE-4E66-B09A-C65AE7CEFC59}">
      <dgm:prSet phldrT="[Szöveg]" custT="1"/>
      <dgm:spPr/>
      <dgm:t>
        <a:bodyPr/>
        <a:lstStyle/>
        <a:p>
          <a:r>
            <a:rPr lang="hu-HU" sz="1100">
              <a:latin typeface="Times New Roman" panose="02020603050405020304" pitchFamily="18" charset="0"/>
              <a:cs typeface="Times New Roman" panose="02020603050405020304" pitchFamily="18" charset="0"/>
            </a:rPr>
            <a:t>Sósav</a:t>
          </a:r>
        </a:p>
      </dgm:t>
    </dgm:pt>
    <dgm:pt modelId="{6C108209-F74C-4C31-BC00-9BD00BE760B6}" type="parTrans" cxnId="{6E3545CD-CCED-446A-954C-5D2B87F23B62}">
      <dgm:prSet/>
      <dgm:spPr/>
      <dgm:t>
        <a:bodyPr/>
        <a:lstStyle/>
        <a:p>
          <a:endParaRPr lang="hu-HU" sz="1100">
            <a:latin typeface="Times New Roman" panose="02020603050405020304" pitchFamily="18" charset="0"/>
            <a:cs typeface="Times New Roman" panose="02020603050405020304" pitchFamily="18" charset="0"/>
          </a:endParaRPr>
        </a:p>
      </dgm:t>
    </dgm:pt>
    <dgm:pt modelId="{CBEC29F3-7B02-4A4A-8320-F28793239BE0}" type="sibTrans" cxnId="{6E3545CD-CCED-446A-954C-5D2B87F23B62}">
      <dgm:prSet/>
      <dgm:spPr/>
      <dgm:t>
        <a:bodyPr/>
        <a:lstStyle/>
        <a:p>
          <a:endParaRPr lang="hu-HU" sz="1100">
            <a:latin typeface="Times New Roman" panose="02020603050405020304" pitchFamily="18" charset="0"/>
            <a:cs typeface="Times New Roman" panose="02020603050405020304" pitchFamily="18" charset="0"/>
          </a:endParaRPr>
        </a:p>
      </dgm:t>
    </dgm:pt>
    <dgm:pt modelId="{D76ACE98-3365-41F4-82D8-0A0E7F6A0247}">
      <dgm:prSet phldrT="[Szöveg]" custT="1"/>
      <dgm:spPr/>
      <dgm:t>
        <a:bodyPr/>
        <a:lstStyle/>
        <a:p>
          <a:r>
            <a:rPr lang="hu-HU" sz="1100">
              <a:latin typeface="Times New Roman" panose="02020603050405020304" pitchFamily="18" charset="0"/>
              <a:cs typeface="Times New Roman" panose="02020603050405020304" pitchFamily="18" charset="0"/>
            </a:rPr>
            <a:t>Sók, festékek, gyógyszerek gyártása.</a:t>
          </a:r>
        </a:p>
      </dgm:t>
    </dgm:pt>
    <dgm:pt modelId="{137F54F4-2FE2-40AF-BAA8-38688ADDEB31}" type="parTrans" cxnId="{93CE5756-695A-438C-BD72-E452EBDC529F}">
      <dgm:prSet/>
      <dgm:spPr/>
      <dgm:t>
        <a:bodyPr/>
        <a:lstStyle/>
        <a:p>
          <a:endParaRPr lang="hu-HU" sz="1100">
            <a:latin typeface="Times New Roman" panose="02020603050405020304" pitchFamily="18" charset="0"/>
            <a:cs typeface="Times New Roman" panose="02020603050405020304" pitchFamily="18" charset="0"/>
          </a:endParaRPr>
        </a:p>
      </dgm:t>
    </dgm:pt>
    <dgm:pt modelId="{5E3FCF8E-FEBC-4926-B16D-F095E747B536}" type="sibTrans" cxnId="{93CE5756-695A-438C-BD72-E452EBDC529F}">
      <dgm:prSet/>
      <dgm:spPr/>
      <dgm:t>
        <a:bodyPr/>
        <a:lstStyle/>
        <a:p>
          <a:endParaRPr lang="hu-HU" sz="1100">
            <a:latin typeface="Times New Roman" panose="02020603050405020304" pitchFamily="18" charset="0"/>
            <a:cs typeface="Times New Roman" panose="02020603050405020304" pitchFamily="18" charset="0"/>
          </a:endParaRPr>
        </a:p>
      </dgm:t>
    </dgm:pt>
    <dgm:pt modelId="{56596267-B4BB-40F3-86D0-F5DD1F077E0E}">
      <dgm:prSet phldrT="[Szöveg]" custT="1"/>
      <dgm:spPr/>
      <dgm:t>
        <a:bodyPr/>
        <a:lstStyle/>
        <a:p>
          <a:r>
            <a:rPr lang="hu-HU" sz="1100">
              <a:latin typeface="Times New Roman" panose="02020603050405020304" pitchFamily="18" charset="0"/>
              <a:cs typeface="Times New Roman" panose="02020603050405020304" pitchFamily="18" charset="0"/>
            </a:rPr>
            <a:t>Salétrom-sav </a:t>
          </a:r>
        </a:p>
      </dgm:t>
    </dgm:pt>
    <dgm:pt modelId="{B3E9609E-D4E5-4AFD-8C67-CFCBA1CBE547}" type="parTrans" cxnId="{5F06C1B4-B218-4B99-84B0-BEB9DB921688}">
      <dgm:prSet/>
      <dgm:spPr/>
      <dgm:t>
        <a:bodyPr/>
        <a:lstStyle/>
        <a:p>
          <a:endParaRPr lang="hu-HU" sz="1100">
            <a:latin typeface="Times New Roman" panose="02020603050405020304" pitchFamily="18" charset="0"/>
            <a:cs typeface="Times New Roman" panose="02020603050405020304" pitchFamily="18" charset="0"/>
          </a:endParaRPr>
        </a:p>
      </dgm:t>
    </dgm:pt>
    <dgm:pt modelId="{4979AF2B-195D-4A26-8DFE-C2B049672CD2}" type="sibTrans" cxnId="{5F06C1B4-B218-4B99-84B0-BEB9DB921688}">
      <dgm:prSet/>
      <dgm:spPr/>
      <dgm:t>
        <a:bodyPr/>
        <a:lstStyle/>
        <a:p>
          <a:endParaRPr lang="hu-HU" sz="1100">
            <a:latin typeface="Times New Roman" panose="02020603050405020304" pitchFamily="18" charset="0"/>
            <a:cs typeface="Times New Roman" panose="02020603050405020304" pitchFamily="18" charset="0"/>
          </a:endParaRPr>
        </a:p>
      </dgm:t>
    </dgm:pt>
    <dgm:pt modelId="{63BC446F-BE13-498C-87F2-248914DB24E7}">
      <dgm:prSet phldrT="[Szöveg]" custT="1"/>
      <dgm:spPr/>
      <dgm:t>
        <a:bodyPr/>
        <a:lstStyle/>
        <a:p>
          <a:r>
            <a:rPr lang="hu-HU" sz="1100">
              <a:latin typeface="Times New Roman" panose="02020603050405020304" pitchFamily="18" charset="0"/>
              <a:cs typeface="Times New Roman" panose="02020603050405020304" pitchFamily="18" charset="0"/>
            </a:rPr>
            <a:t>Műtrágyák, robbanóanyagok, színezékek gyártása.</a:t>
          </a:r>
        </a:p>
      </dgm:t>
    </dgm:pt>
    <dgm:pt modelId="{D882D0CE-0717-4B25-A671-E8DB20113BCB}" type="parTrans" cxnId="{DBC71FBA-3766-4CFC-A8C0-A8063FB8D902}">
      <dgm:prSet/>
      <dgm:spPr/>
      <dgm:t>
        <a:bodyPr/>
        <a:lstStyle/>
        <a:p>
          <a:endParaRPr lang="hu-HU" sz="1100">
            <a:latin typeface="Times New Roman" panose="02020603050405020304" pitchFamily="18" charset="0"/>
            <a:cs typeface="Times New Roman" panose="02020603050405020304" pitchFamily="18" charset="0"/>
          </a:endParaRPr>
        </a:p>
      </dgm:t>
    </dgm:pt>
    <dgm:pt modelId="{D57730DF-B710-49C1-AC55-F1D71F763B7B}" type="sibTrans" cxnId="{DBC71FBA-3766-4CFC-A8C0-A8063FB8D902}">
      <dgm:prSet/>
      <dgm:spPr/>
      <dgm:t>
        <a:bodyPr/>
        <a:lstStyle/>
        <a:p>
          <a:endParaRPr lang="hu-HU" sz="1100">
            <a:latin typeface="Times New Roman" panose="02020603050405020304" pitchFamily="18" charset="0"/>
            <a:cs typeface="Times New Roman" panose="02020603050405020304" pitchFamily="18" charset="0"/>
          </a:endParaRPr>
        </a:p>
      </dgm:t>
    </dgm:pt>
    <dgm:pt modelId="{FD526A8E-95D5-45B9-BBA0-79D26533C625}">
      <dgm:prSet custT="1"/>
      <dgm:spPr/>
      <dgm:t>
        <a:bodyPr/>
        <a:lstStyle/>
        <a:p>
          <a:r>
            <a:rPr lang="hu-HU" sz="1100">
              <a:latin typeface="Times New Roman" panose="02020603050405020304" pitchFamily="18" charset="0"/>
              <a:cs typeface="Times New Roman" panose="02020603050405020304" pitchFamily="18" charset="0"/>
            </a:rPr>
            <a:t>Ortofosz-forsav</a:t>
          </a:r>
        </a:p>
      </dgm:t>
    </dgm:pt>
    <dgm:pt modelId="{BB36D490-03C2-4B8A-B21D-FBD174305E11}" type="parTrans" cxnId="{80BBBA5F-5BD9-44DC-A78C-57596F866412}">
      <dgm:prSet/>
      <dgm:spPr/>
      <dgm:t>
        <a:bodyPr/>
        <a:lstStyle/>
        <a:p>
          <a:endParaRPr lang="hu-HU" sz="1100">
            <a:latin typeface="Times New Roman" panose="02020603050405020304" pitchFamily="18" charset="0"/>
            <a:cs typeface="Times New Roman" panose="02020603050405020304" pitchFamily="18" charset="0"/>
          </a:endParaRPr>
        </a:p>
      </dgm:t>
    </dgm:pt>
    <dgm:pt modelId="{4D514533-AEF2-4F1A-BC1B-FC6123D13F24}" type="sibTrans" cxnId="{80BBBA5F-5BD9-44DC-A78C-57596F866412}">
      <dgm:prSet/>
      <dgm:spPr/>
      <dgm:t>
        <a:bodyPr/>
        <a:lstStyle/>
        <a:p>
          <a:endParaRPr lang="hu-HU" sz="1100">
            <a:latin typeface="Times New Roman" panose="02020603050405020304" pitchFamily="18" charset="0"/>
            <a:cs typeface="Times New Roman" panose="02020603050405020304" pitchFamily="18" charset="0"/>
          </a:endParaRPr>
        </a:p>
      </dgm:t>
    </dgm:pt>
    <dgm:pt modelId="{5FE4EE6D-1A84-46DE-BCBD-2B4C3D639AB1}">
      <dgm:prSet custT="1"/>
      <dgm:spPr/>
      <dgm:t>
        <a:bodyPr/>
        <a:lstStyle/>
        <a:p>
          <a:r>
            <a:rPr lang="hu-HU" sz="1100">
              <a:latin typeface="Times New Roman" panose="02020603050405020304" pitchFamily="18" charset="0"/>
              <a:cs typeface="Times New Roman" panose="02020603050405020304" pitchFamily="18" charset="0"/>
            </a:rPr>
            <a:t>Műtrágyák, mosószerek gyártása.</a:t>
          </a:r>
        </a:p>
      </dgm:t>
    </dgm:pt>
    <dgm:pt modelId="{B5204664-0D74-4C0B-8DF9-64E79083E723}" type="parTrans" cxnId="{2126D063-8032-4BC9-917C-A5940CFB3A1A}">
      <dgm:prSet/>
      <dgm:spPr/>
      <dgm:t>
        <a:bodyPr/>
        <a:lstStyle/>
        <a:p>
          <a:endParaRPr lang="hu-HU" sz="1100">
            <a:latin typeface="Times New Roman" panose="02020603050405020304" pitchFamily="18" charset="0"/>
            <a:cs typeface="Times New Roman" panose="02020603050405020304" pitchFamily="18" charset="0"/>
          </a:endParaRPr>
        </a:p>
      </dgm:t>
    </dgm:pt>
    <dgm:pt modelId="{B9C41390-7DFA-4C25-9FD6-B4F2BA6C9BF3}" type="sibTrans" cxnId="{2126D063-8032-4BC9-917C-A5940CFB3A1A}">
      <dgm:prSet/>
      <dgm:spPr/>
      <dgm:t>
        <a:bodyPr/>
        <a:lstStyle/>
        <a:p>
          <a:endParaRPr lang="hu-HU" sz="1100">
            <a:latin typeface="Times New Roman" panose="02020603050405020304" pitchFamily="18" charset="0"/>
            <a:cs typeface="Times New Roman" panose="02020603050405020304" pitchFamily="18" charset="0"/>
          </a:endParaRPr>
        </a:p>
      </dgm:t>
    </dgm:pt>
    <dgm:pt modelId="{114D8D45-EA6D-4734-A691-3894C83C4E47}" type="pres">
      <dgm:prSet presAssocID="{643EBE5E-377F-4079-BF70-10247FADA724}" presName="linearFlow" presStyleCnt="0">
        <dgm:presLayoutVars>
          <dgm:dir/>
          <dgm:animLvl val="lvl"/>
          <dgm:resizeHandles val="exact"/>
        </dgm:presLayoutVars>
      </dgm:prSet>
      <dgm:spPr/>
      <dgm:t>
        <a:bodyPr/>
        <a:lstStyle/>
        <a:p>
          <a:endParaRPr lang="hu-HU"/>
        </a:p>
      </dgm:t>
    </dgm:pt>
    <dgm:pt modelId="{52D352F8-8F9F-4CE4-BBB8-D9ACCC1EB0A1}" type="pres">
      <dgm:prSet presAssocID="{DA3E2F44-2480-4B45-8844-B7B802A92154}" presName="composite" presStyleCnt="0"/>
      <dgm:spPr/>
    </dgm:pt>
    <dgm:pt modelId="{24667F96-9687-4475-B90B-1AE4C5ADED6A}" type="pres">
      <dgm:prSet presAssocID="{DA3E2F44-2480-4B45-8844-B7B802A92154}" presName="parentText" presStyleLbl="alignNode1" presStyleIdx="0" presStyleCnt="4">
        <dgm:presLayoutVars>
          <dgm:chMax val="1"/>
          <dgm:bulletEnabled val="1"/>
        </dgm:presLayoutVars>
      </dgm:prSet>
      <dgm:spPr/>
      <dgm:t>
        <a:bodyPr/>
        <a:lstStyle/>
        <a:p>
          <a:endParaRPr lang="hu-HU"/>
        </a:p>
      </dgm:t>
    </dgm:pt>
    <dgm:pt modelId="{43F950C8-C533-4E48-A5A8-48828AC9F4D8}" type="pres">
      <dgm:prSet presAssocID="{DA3E2F44-2480-4B45-8844-B7B802A92154}" presName="descendantText" presStyleLbl="alignAcc1" presStyleIdx="0" presStyleCnt="4">
        <dgm:presLayoutVars>
          <dgm:bulletEnabled val="1"/>
        </dgm:presLayoutVars>
      </dgm:prSet>
      <dgm:spPr/>
      <dgm:t>
        <a:bodyPr/>
        <a:lstStyle/>
        <a:p>
          <a:endParaRPr lang="hu-HU"/>
        </a:p>
      </dgm:t>
    </dgm:pt>
    <dgm:pt modelId="{AD2441DD-5B91-49BB-9C88-8146471AC0EC}" type="pres">
      <dgm:prSet presAssocID="{BC6A4725-4568-4A73-BB4A-691551588B9D}" presName="sp" presStyleCnt="0"/>
      <dgm:spPr/>
    </dgm:pt>
    <dgm:pt modelId="{1FB48F20-2614-4B0D-BBAB-B37E0EFE1F66}" type="pres">
      <dgm:prSet presAssocID="{63B67122-E3FE-4E66-B09A-C65AE7CEFC59}" presName="composite" presStyleCnt="0"/>
      <dgm:spPr/>
    </dgm:pt>
    <dgm:pt modelId="{0C748E15-A0B7-43FD-9D6A-9B2916207CCE}" type="pres">
      <dgm:prSet presAssocID="{63B67122-E3FE-4E66-B09A-C65AE7CEFC59}" presName="parentText" presStyleLbl="alignNode1" presStyleIdx="1" presStyleCnt="4">
        <dgm:presLayoutVars>
          <dgm:chMax val="1"/>
          <dgm:bulletEnabled val="1"/>
        </dgm:presLayoutVars>
      </dgm:prSet>
      <dgm:spPr/>
      <dgm:t>
        <a:bodyPr/>
        <a:lstStyle/>
        <a:p>
          <a:endParaRPr lang="hu-HU"/>
        </a:p>
      </dgm:t>
    </dgm:pt>
    <dgm:pt modelId="{430FDC12-F776-4EE6-93EB-A09A93B5D7F2}" type="pres">
      <dgm:prSet presAssocID="{63B67122-E3FE-4E66-B09A-C65AE7CEFC59}" presName="descendantText" presStyleLbl="alignAcc1" presStyleIdx="1" presStyleCnt="4">
        <dgm:presLayoutVars>
          <dgm:bulletEnabled val="1"/>
        </dgm:presLayoutVars>
      </dgm:prSet>
      <dgm:spPr/>
      <dgm:t>
        <a:bodyPr/>
        <a:lstStyle/>
        <a:p>
          <a:endParaRPr lang="hu-HU"/>
        </a:p>
      </dgm:t>
    </dgm:pt>
    <dgm:pt modelId="{32D5806E-D688-4D8B-8D83-849BF00E4C04}" type="pres">
      <dgm:prSet presAssocID="{CBEC29F3-7B02-4A4A-8320-F28793239BE0}" presName="sp" presStyleCnt="0"/>
      <dgm:spPr/>
    </dgm:pt>
    <dgm:pt modelId="{0F80A81A-22C2-4BF9-8BE1-97C94D05B65F}" type="pres">
      <dgm:prSet presAssocID="{56596267-B4BB-40F3-86D0-F5DD1F077E0E}" presName="composite" presStyleCnt="0"/>
      <dgm:spPr/>
    </dgm:pt>
    <dgm:pt modelId="{8605F09C-F595-4C81-8D37-8D54C73DB17D}" type="pres">
      <dgm:prSet presAssocID="{56596267-B4BB-40F3-86D0-F5DD1F077E0E}" presName="parentText" presStyleLbl="alignNode1" presStyleIdx="2" presStyleCnt="4">
        <dgm:presLayoutVars>
          <dgm:chMax val="1"/>
          <dgm:bulletEnabled val="1"/>
        </dgm:presLayoutVars>
      </dgm:prSet>
      <dgm:spPr/>
      <dgm:t>
        <a:bodyPr/>
        <a:lstStyle/>
        <a:p>
          <a:endParaRPr lang="hu-HU"/>
        </a:p>
      </dgm:t>
    </dgm:pt>
    <dgm:pt modelId="{5F0D3718-5937-4264-A121-FCB481843CF9}" type="pres">
      <dgm:prSet presAssocID="{56596267-B4BB-40F3-86D0-F5DD1F077E0E}" presName="descendantText" presStyleLbl="alignAcc1" presStyleIdx="2" presStyleCnt="4">
        <dgm:presLayoutVars>
          <dgm:bulletEnabled val="1"/>
        </dgm:presLayoutVars>
      </dgm:prSet>
      <dgm:spPr/>
      <dgm:t>
        <a:bodyPr/>
        <a:lstStyle/>
        <a:p>
          <a:endParaRPr lang="hu-HU"/>
        </a:p>
      </dgm:t>
    </dgm:pt>
    <dgm:pt modelId="{33528747-3E2D-4ADD-8C65-3114A3093C2C}" type="pres">
      <dgm:prSet presAssocID="{4979AF2B-195D-4A26-8DFE-C2B049672CD2}" presName="sp" presStyleCnt="0"/>
      <dgm:spPr/>
    </dgm:pt>
    <dgm:pt modelId="{7E3EAB5A-C406-4528-8ECD-C3A91C8C72AB}" type="pres">
      <dgm:prSet presAssocID="{FD526A8E-95D5-45B9-BBA0-79D26533C625}" presName="composite" presStyleCnt="0"/>
      <dgm:spPr/>
    </dgm:pt>
    <dgm:pt modelId="{85E61A04-671B-44DE-B38F-99EC2680CE3F}" type="pres">
      <dgm:prSet presAssocID="{FD526A8E-95D5-45B9-BBA0-79D26533C625}" presName="parentText" presStyleLbl="alignNode1" presStyleIdx="3" presStyleCnt="4">
        <dgm:presLayoutVars>
          <dgm:chMax val="1"/>
          <dgm:bulletEnabled val="1"/>
        </dgm:presLayoutVars>
      </dgm:prSet>
      <dgm:spPr/>
      <dgm:t>
        <a:bodyPr/>
        <a:lstStyle/>
        <a:p>
          <a:endParaRPr lang="hu-HU"/>
        </a:p>
      </dgm:t>
    </dgm:pt>
    <dgm:pt modelId="{1380541B-FD31-49B2-8AFE-32DFFD12C140}" type="pres">
      <dgm:prSet presAssocID="{FD526A8E-95D5-45B9-BBA0-79D26533C625}" presName="descendantText" presStyleLbl="alignAcc1" presStyleIdx="3" presStyleCnt="4">
        <dgm:presLayoutVars>
          <dgm:bulletEnabled val="1"/>
        </dgm:presLayoutVars>
      </dgm:prSet>
      <dgm:spPr/>
      <dgm:t>
        <a:bodyPr/>
        <a:lstStyle/>
        <a:p>
          <a:endParaRPr lang="hu-HU"/>
        </a:p>
      </dgm:t>
    </dgm:pt>
  </dgm:ptLst>
  <dgm:cxnLst>
    <dgm:cxn modelId="{2126D063-8032-4BC9-917C-A5940CFB3A1A}" srcId="{FD526A8E-95D5-45B9-BBA0-79D26533C625}" destId="{5FE4EE6D-1A84-46DE-BCBD-2B4C3D639AB1}" srcOrd="0" destOrd="0" parTransId="{B5204664-0D74-4C0B-8DF9-64E79083E723}" sibTransId="{B9C41390-7DFA-4C25-9FD6-B4F2BA6C9BF3}"/>
    <dgm:cxn modelId="{6E3545CD-CCED-446A-954C-5D2B87F23B62}" srcId="{643EBE5E-377F-4079-BF70-10247FADA724}" destId="{63B67122-E3FE-4E66-B09A-C65AE7CEFC59}" srcOrd="1" destOrd="0" parTransId="{6C108209-F74C-4C31-BC00-9BD00BE760B6}" sibTransId="{CBEC29F3-7B02-4A4A-8320-F28793239BE0}"/>
    <dgm:cxn modelId="{5F06C1B4-B218-4B99-84B0-BEB9DB921688}" srcId="{643EBE5E-377F-4079-BF70-10247FADA724}" destId="{56596267-B4BB-40F3-86D0-F5DD1F077E0E}" srcOrd="2" destOrd="0" parTransId="{B3E9609E-D4E5-4AFD-8C67-CFCBA1CBE547}" sibTransId="{4979AF2B-195D-4A26-8DFE-C2B049672CD2}"/>
    <dgm:cxn modelId="{0B00C63B-88DE-447B-BF05-C6D498C51284}" type="presOf" srcId="{DA3E2F44-2480-4B45-8844-B7B802A92154}" destId="{24667F96-9687-4475-B90B-1AE4C5ADED6A}" srcOrd="0" destOrd="0" presId="urn:microsoft.com/office/officeart/2005/8/layout/chevron2"/>
    <dgm:cxn modelId="{A6F4A62C-06C0-41E5-B073-F864F31C255C}" srcId="{643EBE5E-377F-4079-BF70-10247FADA724}" destId="{DA3E2F44-2480-4B45-8844-B7B802A92154}" srcOrd="0" destOrd="0" parTransId="{D2D26BBF-265A-444B-987B-CF6FC690E465}" sibTransId="{BC6A4725-4568-4A73-BB4A-691551588B9D}"/>
    <dgm:cxn modelId="{80BBBA5F-5BD9-44DC-A78C-57596F866412}" srcId="{643EBE5E-377F-4079-BF70-10247FADA724}" destId="{FD526A8E-95D5-45B9-BBA0-79D26533C625}" srcOrd="3" destOrd="0" parTransId="{BB36D490-03C2-4B8A-B21D-FBD174305E11}" sibTransId="{4D514533-AEF2-4F1A-BC1B-FC6123D13F24}"/>
    <dgm:cxn modelId="{4B216B06-8F9D-4FF7-AB39-F864E99E4128}" type="presOf" srcId="{643EBE5E-377F-4079-BF70-10247FADA724}" destId="{114D8D45-EA6D-4734-A691-3894C83C4E47}" srcOrd="0" destOrd="0" presId="urn:microsoft.com/office/officeart/2005/8/layout/chevron2"/>
    <dgm:cxn modelId="{7977748D-18C3-4081-B64B-E559A0E1342B}" type="presOf" srcId="{5FE4EE6D-1A84-46DE-BCBD-2B4C3D639AB1}" destId="{1380541B-FD31-49B2-8AFE-32DFFD12C140}" srcOrd="0" destOrd="0" presId="urn:microsoft.com/office/officeart/2005/8/layout/chevron2"/>
    <dgm:cxn modelId="{0679899F-93E2-4BE5-AA62-6B2476B63FE2}" type="presOf" srcId="{1AD54C96-24B7-4319-9380-5F4FD0531BFB}" destId="{43F950C8-C533-4E48-A5A8-48828AC9F4D8}" srcOrd="0" destOrd="0" presId="urn:microsoft.com/office/officeart/2005/8/layout/chevron2"/>
    <dgm:cxn modelId="{CEFDDD18-834C-4024-88C9-022298D0698B}" type="presOf" srcId="{63B67122-E3FE-4E66-B09A-C65AE7CEFC59}" destId="{0C748E15-A0B7-43FD-9D6A-9B2916207CCE}" srcOrd="0" destOrd="0" presId="urn:microsoft.com/office/officeart/2005/8/layout/chevron2"/>
    <dgm:cxn modelId="{F06B8311-A3B3-46D1-8EDE-FCA360EABA9D}" type="presOf" srcId="{63BC446F-BE13-498C-87F2-248914DB24E7}" destId="{5F0D3718-5937-4264-A121-FCB481843CF9}" srcOrd="0" destOrd="0" presId="urn:microsoft.com/office/officeart/2005/8/layout/chevron2"/>
    <dgm:cxn modelId="{B6C99299-CD08-40AD-9119-49FE4A8D6AD6}" type="presOf" srcId="{D76ACE98-3365-41F4-82D8-0A0E7F6A0247}" destId="{430FDC12-F776-4EE6-93EB-A09A93B5D7F2}" srcOrd="0" destOrd="0" presId="urn:microsoft.com/office/officeart/2005/8/layout/chevron2"/>
    <dgm:cxn modelId="{E592AC9E-D7C8-419E-86A7-70DFA48A2810}" type="presOf" srcId="{FD526A8E-95D5-45B9-BBA0-79D26533C625}" destId="{85E61A04-671B-44DE-B38F-99EC2680CE3F}" srcOrd="0" destOrd="0" presId="urn:microsoft.com/office/officeart/2005/8/layout/chevron2"/>
    <dgm:cxn modelId="{DBC71FBA-3766-4CFC-A8C0-A8063FB8D902}" srcId="{56596267-B4BB-40F3-86D0-F5DD1F077E0E}" destId="{63BC446F-BE13-498C-87F2-248914DB24E7}" srcOrd="0" destOrd="0" parTransId="{D882D0CE-0717-4B25-A671-E8DB20113BCB}" sibTransId="{D57730DF-B710-49C1-AC55-F1D71F763B7B}"/>
    <dgm:cxn modelId="{93CE5756-695A-438C-BD72-E452EBDC529F}" srcId="{63B67122-E3FE-4E66-B09A-C65AE7CEFC59}" destId="{D76ACE98-3365-41F4-82D8-0A0E7F6A0247}" srcOrd="0" destOrd="0" parTransId="{137F54F4-2FE2-40AF-BAA8-38688ADDEB31}" sibTransId="{5E3FCF8E-FEBC-4926-B16D-F095E747B536}"/>
    <dgm:cxn modelId="{B4AF93A5-6267-4558-9D31-EA3C5C727F70}" srcId="{DA3E2F44-2480-4B45-8844-B7B802A92154}" destId="{1AD54C96-24B7-4319-9380-5F4FD0531BFB}" srcOrd="0" destOrd="0" parTransId="{D9614B66-CDCE-4097-9672-D1A6BD3303CD}" sibTransId="{6B79E370-B479-475C-86B2-E98880175136}"/>
    <dgm:cxn modelId="{896D6423-8151-4343-B930-4A8BA06312A4}" type="presOf" srcId="{56596267-B4BB-40F3-86D0-F5DD1F077E0E}" destId="{8605F09C-F595-4C81-8D37-8D54C73DB17D}" srcOrd="0" destOrd="0" presId="urn:microsoft.com/office/officeart/2005/8/layout/chevron2"/>
    <dgm:cxn modelId="{9D94A6C6-45F8-4EAC-B566-D00D287FC527}" type="presParOf" srcId="{114D8D45-EA6D-4734-A691-3894C83C4E47}" destId="{52D352F8-8F9F-4CE4-BBB8-D9ACCC1EB0A1}" srcOrd="0" destOrd="0" presId="urn:microsoft.com/office/officeart/2005/8/layout/chevron2"/>
    <dgm:cxn modelId="{3742D7D5-9943-41C5-8D80-7B1063E00F26}" type="presParOf" srcId="{52D352F8-8F9F-4CE4-BBB8-D9ACCC1EB0A1}" destId="{24667F96-9687-4475-B90B-1AE4C5ADED6A}" srcOrd="0" destOrd="0" presId="urn:microsoft.com/office/officeart/2005/8/layout/chevron2"/>
    <dgm:cxn modelId="{B24204FF-D317-4644-83A7-29FE79867A66}" type="presParOf" srcId="{52D352F8-8F9F-4CE4-BBB8-D9ACCC1EB0A1}" destId="{43F950C8-C533-4E48-A5A8-48828AC9F4D8}" srcOrd="1" destOrd="0" presId="urn:microsoft.com/office/officeart/2005/8/layout/chevron2"/>
    <dgm:cxn modelId="{8C51101A-1D28-42FD-9F3C-4373EE1896FE}" type="presParOf" srcId="{114D8D45-EA6D-4734-A691-3894C83C4E47}" destId="{AD2441DD-5B91-49BB-9C88-8146471AC0EC}" srcOrd="1" destOrd="0" presId="urn:microsoft.com/office/officeart/2005/8/layout/chevron2"/>
    <dgm:cxn modelId="{B6B9E942-E6C9-4354-9FD9-01F5ECFE34CE}" type="presParOf" srcId="{114D8D45-EA6D-4734-A691-3894C83C4E47}" destId="{1FB48F20-2614-4B0D-BBAB-B37E0EFE1F66}" srcOrd="2" destOrd="0" presId="urn:microsoft.com/office/officeart/2005/8/layout/chevron2"/>
    <dgm:cxn modelId="{1AA63E17-A62F-42CA-95DD-465248852519}" type="presParOf" srcId="{1FB48F20-2614-4B0D-BBAB-B37E0EFE1F66}" destId="{0C748E15-A0B7-43FD-9D6A-9B2916207CCE}" srcOrd="0" destOrd="0" presId="urn:microsoft.com/office/officeart/2005/8/layout/chevron2"/>
    <dgm:cxn modelId="{5A51E722-3CF2-41C8-9785-8BA7B45DC888}" type="presParOf" srcId="{1FB48F20-2614-4B0D-BBAB-B37E0EFE1F66}" destId="{430FDC12-F776-4EE6-93EB-A09A93B5D7F2}" srcOrd="1" destOrd="0" presId="urn:microsoft.com/office/officeart/2005/8/layout/chevron2"/>
    <dgm:cxn modelId="{6E0859AE-AAAC-4A2E-9381-30AF83EB06F7}" type="presParOf" srcId="{114D8D45-EA6D-4734-A691-3894C83C4E47}" destId="{32D5806E-D688-4D8B-8D83-849BF00E4C04}" srcOrd="3" destOrd="0" presId="urn:microsoft.com/office/officeart/2005/8/layout/chevron2"/>
    <dgm:cxn modelId="{D218BE3E-6866-445E-AF5F-7BFBD741AA4E}" type="presParOf" srcId="{114D8D45-EA6D-4734-A691-3894C83C4E47}" destId="{0F80A81A-22C2-4BF9-8BE1-97C94D05B65F}" srcOrd="4" destOrd="0" presId="urn:microsoft.com/office/officeart/2005/8/layout/chevron2"/>
    <dgm:cxn modelId="{2B8C9F23-8678-4923-9AB3-965ADF8B5950}" type="presParOf" srcId="{0F80A81A-22C2-4BF9-8BE1-97C94D05B65F}" destId="{8605F09C-F595-4C81-8D37-8D54C73DB17D}" srcOrd="0" destOrd="0" presId="urn:microsoft.com/office/officeart/2005/8/layout/chevron2"/>
    <dgm:cxn modelId="{7CE3FCCF-0F94-46CE-8BFD-68A93512FCD1}" type="presParOf" srcId="{0F80A81A-22C2-4BF9-8BE1-97C94D05B65F}" destId="{5F0D3718-5937-4264-A121-FCB481843CF9}" srcOrd="1" destOrd="0" presId="urn:microsoft.com/office/officeart/2005/8/layout/chevron2"/>
    <dgm:cxn modelId="{824FA574-518F-4422-8A54-92D392C3D4F3}" type="presParOf" srcId="{114D8D45-EA6D-4734-A691-3894C83C4E47}" destId="{33528747-3E2D-4ADD-8C65-3114A3093C2C}" srcOrd="5" destOrd="0" presId="urn:microsoft.com/office/officeart/2005/8/layout/chevron2"/>
    <dgm:cxn modelId="{23914D6D-7CC7-4041-BFB1-B228B099786A}" type="presParOf" srcId="{114D8D45-EA6D-4734-A691-3894C83C4E47}" destId="{7E3EAB5A-C406-4528-8ECD-C3A91C8C72AB}" srcOrd="6" destOrd="0" presId="urn:microsoft.com/office/officeart/2005/8/layout/chevron2"/>
    <dgm:cxn modelId="{1E55D0B6-B52A-41A1-9FBC-0BC7D658F65F}" type="presParOf" srcId="{7E3EAB5A-C406-4528-8ECD-C3A91C8C72AB}" destId="{85E61A04-671B-44DE-B38F-99EC2680CE3F}" srcOrd="0" destOrd="0" presId="urn:microsoft.com/office/officeart/2005/8/layout/chevron2"/>
    <dgm:cxn modelId="{269E3A21-C232-40B4-826B-2684786D0093}" type="presParOf" srcId="{7E3EAB5A-C406-4528-8ECD-C3A91C8C72AB}" destId="{1380541B-FD31-49B2-8AFE-32DFFD12C140}"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E2C25D-3C20-44F1-AD97-4C8CEE9EE539}">
      <dsp:nvSpPr>
        <dsp:cNvPr id="0" name=""/>
        <dsp:cNvSpPr/>
      </dsp:nvSpPr>
      <dsp:spPr>
        <a:xfrm>
          <a:off x="4379758" y="984648"/>
          <a:ext cx="3762921" cy="358161"/>
        </a:xfrm>
        <a:custGeom>
          <a:avLst/>
          <a:gdLst/>
          <a:ahLst/>
          <a:cxnLst/>
          <a:rect l="0" t="0" r="0" b="0"/>
          <a:pathLst>
            <a:path>
              <a:moveTo>
                <a:pt x="0" y="0"/>
              </a:moveTo>
              <a:lnTo>
                <a:pt x="0" y="244076"/>
              </a:lnTo>
              <a:lnTo>
                <a:pt x="3762921" y="244076"/>
              </a:lnTo>
              <a:lnTo>
                <a:pt x="3762921" y="35816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922041F-4EE0-456D-9D28-0C0F2D9C8C03}">
      <dsp:nvSpPr>
        <dsp:cNvPr id="0" name=""/>
        <dsp:cNvSpPr/>
      </dsp:nvSpPr>
      <dsp:spPr>
        <a:xfrm>
          <a:off x="4379758" y="984648"/>
          <a:ext cx="2257752" cy="358161"/>
        </a:xfrm>
        <a:custGeom>
          <a:avLst/>
          <a:gdLst/>
          <a:ahLst/>
          <a:cxnLst/>
          <a:rect l="0" t="0" r="0" b="0"/>
          <a:pathLst>
            <a:path>
              <a:moveTo>
                <a:pt x="0" y="0"/>
              </a:moveTo>
              <a:lnTo>
                <a:pt x="0" y="244076"/>
              </a:lnTo>
              <a:lnTo>
                <a:pt x="2257752" y="244076"/>
              </a:lnTo>
              <a:lnTo>
                <a:pt x="2257752" y="35816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566C787-933C-4BB8-B53D-4D39E12E9838}">
      <dsp:nvSpPr>
        <dsp:cNvPr id="0" name=""/>
        <dsp:cNvSpPr/>
      </dsp:nvSpPr>
      <dsp:spPr>
        <a:xfrm>
          <a:off x="4379758" y="984648"/>
          <a:ext cx="752584" cy="358161"/>
        </a:xfrm>
        <a:custGeom>
          <a:avLst/>
          <a:gdLst/>
          <a:ahLst/>
          <a:cxnLst/>
          <a:rect l="0" t="0" r="0" b="0"/>
          <a:pathLst>
            <a:path>
              <a:moveTo>
                <a:pt x="0" y="0"/>
              </a:moveTo>
              <a:lnTo>
                <a:pt x="0" y="244076"/>
              </a:lnTo>
              <a:lnTo>
                <a:pt x="752584" y="244076"/>
              </a:lnTo>
              <a:lnTo>
                <a:pt x="752584" y="35816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22C6F8E-D93E-4A5C-A267-8BC26902AF65}">
      <dsp:nvSpPr>
        <dsp:cNvPr id="0" name=""/>
        <dsp:cNvSpPr/>
      </dsp:nvSpPr>
      <dsp:spPr>
        <a:xfrm>
          <a:off x="3450687" y="984648"/>
          <a:ext cx="929070" cy="345555"/>
        </a:xfrm>
        <a:custGeom>
          <a:avLst/>
          <a:gdLst/>
          <a:ahLst/>
          <a:cxnLst/>
          <a:rect l="0" t="0" r="0" b="0"/>
          <a:pathLst>
            <a:path>
              <a:moveTo>
                <a:pt x="929070" y="0"/>
              </a:moveTo>
              <a:lnTo>
                <a:pt x="929070" y="231470"/>
              </a:lnTo>
              <a:lnTo>
                <a:pt x="0" y="231470"/>
              </a:lnTo>
              <a:lnTo>
                <a:pt x="0" y="3455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AEBBF4B-92C3-474D-B015-A99A72B8A5EF}">
      <dsp:nvSpPr>
        <dsp:cNvPr id="0" name=""/>
        <dsp:cNvSpPr/>
      </dsp:nvSpPr>
      <dsp:spPr>
        <a:xfrm>
          <a:off x="2122005" y="984648"/>
          <a:ext cx="2257752" cy="358161"/>
        </a:xfrm>
        <a:custGeom>
          <a:avLst/>
          <a:gdLst/>
          <a:ahLst/>
          <a:cxnLst/>
          <a:rect l="0" t="0" r="0" b="0"/>
          <a:pathLst>
            <a:path>
              <a:moveTo>
                <a:pt x="2257752" y="0"/>
              </a:moveTo>
              <a:lnTo>
                <a:pt x="2257752" y="244076"/>
              </a:lnTo>
              <a:lnTo>
                <a:pt x="0" y="244076"/>
              </a:lnTo>
              <a:lnTo>
                <a:pt x="0" y="35816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661268-6943-474A-90ED-F0C40F788B17}">
      <dsp:nvSpPr>
        <dsp:cNvPr id="0" name=""/>
        <dsp:cNvSpPr/>
      </dsp:nvSpPr>
      <dsp:spPr>
        <a:xfrm>
          <a:off x="616836" y="984648"/>
          <a:ext cx="3762921" cy="358161"/>
        </a:xfrm>
        <a:custGeom>
          <a:avLst/>
          <a:gdLst/>
          <a:ahLst/>
          <a:cxnLst/>
          <a:rect l="0" t="0" r="0" b="0"/>
          <a:pathLst>
            <a:path>
              <a:moveTo>
                <a:pt x="3762921" y="0"/>
              </a:moveTo>
              <a:lnTo>
                <a:pt x="3762921" y="244076"/>
              </a:lnTo>
              <a:lnTo>
                <a:pt x="0" y="244076"/>
              </a:lnTo>
              <a:lnTo>
                <a:pt x="0" y="35816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E74A80-363A-41EF-937B-EC2937C9F055}">
      <dsp:nvSpPr>
        <dsp:cNvPr id="0" name=""/>
        <dsp:cNvSpPr/>
      </dsp:nvSpPr>
      <dsp:spPr>
        <a:xfrm>
          <a:off x="3764007" y="202644"/>
          <a:ext cx="1231501" cy="78200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B344883-3D7A-4EB4-8281-0F62D7FE9850}">
      <dsp:nvSpPr>
        <dsp:cNvPr id="0" name=""/>
        <dsp:cNvSpPr/>
      </dsp:nvSpPr>
      <dsp:spPr>
        <a:xfrm>
          <a:off x="3900840" y="332636"/>
          <a:ext cx="1231501" cy="7820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hu-HU" sz="3000" kern="1200">
              <a:latin typeface="Times New Roman" panose="02020603050405020304" pitchFamily="18" charset="0"/>
              <a:cs typeface="Times New Roman" panose="02020603050405020304" pitchFamily="18" charset="0"/>
            </a:rPr>
            <a:t>Savak</a:t>
          </a:r>
        </a:p>
      </dsp:txBody>
      <dsp:txXfrm>
        <a:off x="3923744" y="355540"/>
        <a:ext cx="1185693" cy="736195"/>
      </dsp:txXfrm>
    </dsp:sp>
    <dsp:sp modelId="{3CFE0543-F69F-4105-9E6E-C15793B4AB58}">
      <dsp:nvSpPr>
        <dsp:cNvPr id="0" name=""/>
        <dsp:cNvSpPr/>
      </dsp:nvSpPr>
      <dsp:spPr>
        <a:xfrm>
          <a:off x="1085" y="1342809"/>
          <a:ext cx="1231501" cy="78200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3135F65-E1FC-4247-9275-8FC65B16F20E}">
      <dsp:nvSpPr>
        <dsp:cNvPr id="0" name=""/>
        <dsp:cNvSpPr/>
      </dsp:nvSpPr>
      <dsp:spPr>
        <a:xfrm>
          <a:off x="137919" y="1472801"/>
          <a:ext cx="1231501" cy="7820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latin typeface="Times New Roman" panose="02020603050405020304" pitchFamily="18" charset="0"/>
              <a:cs typeface="Times New Roman" panose="02020603050405020304" pitchFamily="18" charset="0"/>
            </a:rPr>
            <a:t>Hatnak az indikátorokra</a:t>
          </a:r>
        </a:p>
      </dsp:txBody>
      <dsp:txXfrm>
        <a:off x="160823" y="1495705"/>
        <a:ext cx="1185693" cy="736195"/>
      </dsp:txXfrm>
    </dsp:sp>
    <dsp:sp modelId="{3AFF949D-5825-4D67-B12B-8F7E4DA321F9}">
      <dsp:nvSpPr>
        <dsp:cNvPr id="0" name=""/>
        <dsp:cNvSpPr/>
      </dsp:nvSpPr>
      <dsp:spPr>
        <a:xfrm>
          <a:off x="1506254" y="1342809"/>
          <a:ext cx="1231501" cy="78200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FD0BA18-948B-44E5-98A7-19131EDEEC00}">
      <dsp:nvSpPr>
        <dsp:cNvPr id="0" name=""/>
        <dsp:cNvSpPr/>
      </dsp:nvSpPr>
      <dsp:spPr>
        <a:xfrm>
          <a:off x="1643088" y="1472801"/>
          <a:ext cx="1231501" cy="7820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latin typeface="Times New Roman" panose="02020603050405020304" pitchFamily="18" charset="0"/>
              <a:cs typeface="Times New Roman" panose="02020603050405020304" pitchFamily="18" charset="0"/>
            </a:rPr>
            <a:t>Az oxigéntartalmú savak hevítésre felbomlanak</a:t>
          </a:r>
        </a:p>
      </dsp:txBody>
      <dsp:txXfrm>
        <a:off x="1665992" y="1495705"/>
        <a:ext cx="1185693" cy="736195"/>
      </dsp:txXfrm>
    </dsp:sp>
    <dsp:sp modelId="{124AD6CD-FF59-4E9A-ACCE-0C87A63D173A}">
      <dsp:nvSpPr>
        <dsp:cNvPr id="0" name=""/>
        <dsp:cNvSpPr/>
      </dsp:nvSpPr>
      <dsp:spPr>
        <a:xfrm>
          <a:off x="2834936" y="1330204"/>
          <a:ext cx="1231501" cy="78200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39E0C48-503C-4488-912C-E08D9FA5D415}">
      <dsp:nvSpPr>
        <dsp:cNvPr id="0" name=""/>
        <dsp:cNvSpPr/>
      </dsp:nvSpPr>
      <dsp:spPr>
        <a:xfrm>
          <a:off x="2971770" y="1460195"/>
          <a:ext cx="1231501" cy="7820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latin typeface="Times New Roman" panose="02020603050405020304" pitchFamily="18" charset="0"/>
              <a:cs typeface="Times New Roman" panose="02020603050405020304" pitchFamily="18" charset="0"/>
            </a:rPr>
            <a:t>Reagálnak</a:t>
          </a:r>
          <a:r>
            <a:rPr lang="hu-HU" sz="1400" kern="1200">
              <a:latin typeface="Times New Roman" panose="02020603050405020304" pitchFamily="18" charset="0"/>
              <a:cs typeface="Times New Roman" panose="02020603050405020304" pitchFamily="18" charset="0"/>
            </a:rPr>
            <a:t> </a:t>
          </a:r>
          <a:r>
            <a:rPr lang="hu-HU" sz="1200" kern="1200">
              <a:latin typeface="Times New Roman" panose="02020603050405020304" pitchFamily="18" charset="0"/>
              <a:cs typeface="Times New Roman" panose="02020603050405020304" pitchFamily="18" charset="0"/>
            </a:rPr>
            <a:t>fémekkel</a:t>
          </a:r>
        </a:p>
      </dsp:txBody>
      <dsp:txXfrm>
        <a:off x="2994674" y="1483099"/>
        <a:ext cx="1185693" cy="736195"/>
      </dsp:txXfrm>
    </dsp:sp>
    <dsp:sp modelId="{28434847-A77F-4B53-8A83-20458B8FC174}">
      <dsp:nvSpPr>
        <dsp:cNvPr id="0" name=""/>
        <dsp:cNvSpPr/>
      </dsp:nvSpPr>
      <dsp:spPr>
        <a:xfrm>
          <a:off x="4516591" y="1342809"/>
          <a:ext cx="1231501" cy="78200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E7A7585-1B31-4427-91A1-5181CDC25F5C}">
      <dsp:nvSpPr>
        <dsp:cNvPr id="0" name=""/>
        <dsp:cNvSpPr/>
      </dsp:nvSpPr>
      <dsp:spPr>
        <a:xfrm>
          <a:off x="4653425" y="1472801"/>
          <a:ext cx="1231501" cy="7820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latin typeface="Times New Roman" panose="02020603050405020304" pitchFamily="18" charset="0"/>
              <a:cs typeface="Times New Roman" panose="02020603050405020304" pitchFamily="18" charset="0"/>
            </a:rPr>
            <a:t>Reagálnak bázisképző-oxidokkal</a:t>
          </a:r>
        </a:p>
      </dsp:txBody>
      <dsp:txXfrm>
        <a:off x="4676329" y="1495705"/>
        <a:ext cx="1185693" cy="736195"/>
      </dsp:txXfrm>
    </dsp:sp>
    <dsp:sp modelId="{122B01F3-15B1-4932-9E6E-53BC2E3F33C4}">
      <dsp:nvSpPr>
        <dsp:cNvPr id="0" name=""/>
        <dsp:cNvSpPr/>
      </dsp:nvSpPr>
      <dsp:spPr>
        <a:xfrm>
          <a:off x="6021760" y="1342809"/>
          <a:ext cx="1231501" cy="78200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BDCC0A8-DE34-4248-B19F-B341F63B12BA}">
      <dsp:nvSpPr>
        <dsp:cNvPr id="0" name=""/>
        <dsp:cNvSpPr/>
      </dsp:nvSpPr>
      <dsp:spPr>
        <a:xfrm>
          <a:off x="6158593" y="1472801"/>
          <a:ext cx="1231501" cy="7820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latin typeface="Times New Roman" panose="02020603050405020304" pitchFamily="18" charset="0"/>
              <a:cs typeface="Times New Roman" panose="02020603050405020304" pitchFamily="18" charset="0"/>
            </a:rPr>
            <a:t>Reagálnak bázisokkal</a:t>
          </a:r>
        </a:p>
      </dsp:txBody>
      <dsp:txXfrm>
        <a:off x="6181497" y="1495705"/>
        <a:ext cx="1185693" cy="736195"/>
      </dsp:txXfrm>
    </dsp:sp>
    <dsp:sp modelId="{7EDDAF0E-0D67-4319-864E-D276DAE83471}">
      <dsp:nvSpPr>
        <dsp:cNvPr id="0" name=""/>
        <dsp:cNvSpPr/>
      </dsp:nvSpPr>
      <dsp:spPr>
        <a:xfrm>
          <a:off x="7526928" y="1342809"/>
          <a:ext cx="1231501" cy="782003"/>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0772BFE-4EFB-4B95-B994-2FD51C543EDB}">
      <dsp:nvSpPr>
        <dsp:cNvPr id="0" name=""/>
        <dsp:cNvSpPr/>
      </dsp:nvSpPr>
      <dsp:spPr>
        <a:xfrm>
          <a:off x="7663762" y="1472801"/>
          <a:ext cx="1231501" cy="782003"/>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latin typeface="Times New Roman" panose="02020603050405020304" pitchFamily="18" charset="0"/>
              <a:cs typeface="Times New Roman" panose="02020603050405020304" pitchFamily="18" charset="0"/>
            </a:rPr>
            <a:t>Reagálnak </a:t>
          </a:r>
        </a:p>
        <a:p>
          <a:pPr lvl="0" algn="ctr" defTabSz="533400">
            <a:lnSpc>
              <a:spcPct val="90000"/>
            </a:lnSpc>
            <a:spcBef>
              <a:spcPct val="0"/>
            </a:spcBef>
            <a:spcAft>
              <a:spcPct val="35000"/>
            </a:spcAft>
          </a:pPr>
          <a:r>
            <a:rPr lang="hu-HU" sz="1200" kern="1200">
              <a:latin typeface="Times New Roman" panose="02020603050405020304" pitchFamily="18" charset="0"/>
              <a:cs typeface="Times New Roman" panose="02020603050405020304" pitchFamily="18" charset="0"/>
            </a:rPr>
            <a:t>sókkal</a:t>
          </a:r>
        </a:p>
      </dsp:txBody>
      <dsp:txXfrm>
        <a:off x="7686666" y="1495705"/>
        <a:ext cx="1185693" cy="736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667F96-9687-4475-B90B-1AE4C5ADED6A}">
      <dsp:nvSpPr>
        <dsp:cNvPr id="0" name=""/>
        <dsp:cNvSpPr/>
      </dsp:nvSpPr>
      <dsp:spPr>
        <a:xfrm rot="5400000">
          <a:off x="-136992" y="139921"/>
          <a:ext cx="913284" cy="639298"/>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u-HU" sz="1100" kern="1200">
              <a:latin typeface="Times New Roman" panose="02020603050405020304" pitchFamily="18" charset="0"/>
              <a:cs typeface="Times New Roman" panose="02020603050405020304" pitchFamily="18" charset="0"/>
            </a:rPr>
            <a:t>Kénsav</a:t>
          </a:r>
        </a:p>
      </dsp:txBody>
      <dsp:txXfrm rot="-5400000">
        <a:off x="1" y="322577"/>
        <a:ext cx="639298" cy="273986"/>
      </dsp:txXfrm>
    </dsp:sp>
    <dsp:sp modelId="{43F950C8-C533-4E48-A5A8-48828AC9F4D8}">
      <dsp:nvSpPr>
        <dsp:cNvPr id="0" name=""/>
        <dsp:cNvSpPr/>
      </dsp:nvSpPr>
      <dsp:spPr>
        <a:xfrm rot="5400000">
          <a:off x="2766032" y="-2123804"/>
          <a:ext cx="593634" cy="4847101"/>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hu-HU" sz="1100" kern="1200">
              <a:latin typeface="Times New Roman" panose="02020603050405020304" pitchFamily="18" charset="0"/>
              <a:cs typeface="Times New Roman" panose="02020603050405020304" pitchFamily="18" charset="0"/>
            </a:rPr>
            <a:t>Más savak, sók, műtrágyák, színezékek, gyógyszerek gyártása, a kőolajterméekek tisztítása.</a:t>
          </a:r>
        </a:p>
      </dsp:txBody>
      <dsp:txXfrm rot="-5400000">
        <a:off x="639299" y="31908"/>
        <a:ext cx="4818122" cy="535676"/>
      </dsp:txXfrm>
    </dsp:sp>
    <dsp:sp modelId="{0C748E15-A0B7-43FD-9D6A-9B2916207CCE}">
      <dsp:nvSpPr>
        <dsp:cNvPr id="0" name=""/>
        <dsp:cNvSpPr/>
      </dsp:nvSpPr>
      <dsp:spPr>
        <a:xfrm rot="5400000">
          <a:off x="-136992" y="900340"/>
          <a:ext cx="913284" cy="639298"/>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u-HU" sz="1100" kern="1200">
              <a:latin typeface="Times New Roman" panose="02020603050405020304" pitchFamily="18" charset="0"/>
              <a:cs typeface="Times New Roman" panose="02020603050405020304" pitchFamily="18" charset="0"/>
            </a:rPr>
            <a:t>Sósav</a:t>
          </a:r>
        </a:p>
      </dsp:txBody>
      <dsp:txXfrm rot="-5400000">
        <a:off x="1" y="1082996"/>
        <a:ext cx="639298" cy="273986"/>
      </dsp:txXfrm>
    </dsp:sp>
    <dsp:sp modelId="{430FDC12-F776-4EE6-93EB-A09A93B5D7F2}">
      <dsp:nvSpPr>
        <dsp:cNvPr id="0" name=""/>
        <dsp:cNvSpPr/>
      </dsp:nvSpPr>
      <dsp:spPr>
        <a:xfrm rot="5400000">
          <a:off x="2766032" y="-1363384"/>
          <a:ext cx="593634" cy="4847101"/>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hu-HU" sz="1100" kern="1200">
              <a:latin typeface="Times New Roman" panose="02020603050405020304" pitchFamily="18" charset="0"/>
              <a:cs typeface="Times New Roman" panose="02020603050405020304" pitchFamily="18" charset="0"/>
            </a:rPr>
            <a:t>Sók, festékek, gyógyszerek gyártása.</a:t>
          </a:r>
        </a:p>
      </dsp:txBody>
      <dsp:txXfrm rot="-5400000">
        <a:off x="639299" y="792328"/>
        <a:ext cx="4818122" cy="535676"/>
      </dsp:txXfrm>
    </dsp:sp>
    <dsp:sp modelId="{8605F09C-F595-4C81-8D37-8D54C73DB17D}">
      <dsp:nvSpPr>
        <dsp:cNvPr id="0" name=""/>
        <dsp:cNvSpPr/>
      </dsp:nvSpPr>
      <dsp:spPr>
        <a:xfrm rot="5400000">
          <a:off x="-136992" y="1660760"/>
          <a:ext cx="913284" cy="639298"/>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u-HU" sz="1100" kern="1200">
              <a:latin typeface="Times New Roman" panose="02020603050405020304" pitchFamily="18" charset="0"/>
              <a:cs typeface="Times New Roman" panose="02020603050405020304" pitchFamily="18" charset="0"/>
            </a:rPr>
            <a:t>Salétrom-sav </a:t>
          </a:r>
        </a:p>
      </dsp:txBody>
      <dsp:txXfrm rot="-5400000">
        <a:off x="1" y="1843416"/>
        <a:ext cx="639298" cy="273986"/>
      </dsp:txXfrm>
    </dsp:sp>
    <dsp:sp modelId="{5F0D3718-5937-4264-A121-FCB481843CF9}">
      <dsp:nvSpPr>
        <dsp:cNvPr id="0" name=""/>
        <dsp:cNvSpPr/>
      </dsp:nvSpPr>
      <dsp:spPr>
        <a:xfrm rot="5400000">
          <a:off x="2765876" y="-602809"/>
          <a:ext cx="593946" cy="4847101"/>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hu-HU" sz="1100" kern="1200">
              <a:latin typeface="Times New Roman" panose="02020603050405020304" pitchFamily="18" charset="0"/>
              <a:cs typeface="Times New Roman" panose="02020603050405020304" pitchFamily="18" charset="0"/>
            </a:rPr>
            <a:t>Műtrágyák, robbanóanyagok, színezékek gyártása.</a:t>
          </a:r>
        </a:p>
      </dsp:txBody>
      <dsp:txXfrm rot="-5400000">
        <a:off x="639299" y="1552762"/>
        <a:ext cx="4818107" cy="535958"/>
      </dsp:txXfrm>
    </dsp:sp>
    <dsp:sp modelId="{85E61A04-671B-44DE-B38F-99EC2680CE3F}">
      <dsp:nvSpPr>
        <dsp:cNvPr id="0" name=""/>
        <dsp:cNvSpPr/>
      </dsp:nvSpPr>
      <dsp:spPr>
        <a:xfrm rot="5400000">
          <a:off x="-136992" y="2421179"/>
          <a:ext cx="913284" cy="639298"/>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hu-HU" sz="1100" kern="1200">
              <a:latin typeface="Times New Roman" panose="02020603050405020304" pitchFamily="18" charset="0"/>
              <a:cs typeface="Times New Roman" panose="02020603050405020304" pitchFamily="18" charset="0"/>
            </a:rPr>
            <a:t>Ortofosz-forsav</a:t>
          </a:r>
        </a:p>
      </dsp:txBody>
      <dsp:txXfrm rot="-5400000">
        <a:off x="1" y="2603835"/>
        <a:ext cx="639298" cy="273986"/>
      </dsp:txXfrm>
    </dsp:sp>
    <dsp:sp modelId="{1380541B-FD31-49B2-8AFE-32DFFD12C140}">
      <dsp:nvSpPr>
        <dsp:cNvPr id="0" name=""/>
        <dsp:cNvSpPr/>
      </dsp:nvSpPr>
      <dsp:spPr>
        <a:xfrm rot="5400000">
          <a:off x="2766032" y="157453"/>
          <a:ext cx="593634" cy="4847101"/>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hu-HU" sz="1100" kern="1200">
              <a:latin typeface="Times New Roman" panose="02020603050405020304" pitchFamily="18" charset="0"/>
              <a:cs typeface="Times New Roman" panose="02020603050405020304" pitchFamily="18" charset="0"/>
            </a:rPr>
            <a:t>Műtrágyák, mosószerek gyártása.</a:t>
          </a:r>
        </a:p>
      </dsp:txBody>
      <dsp:txXfrm rot="-5400000">
        <a:off x="639299" y="2313166"/>
        <a:ext cx="4818122" cy="5356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8CB9-3D00-4467-8935-4FC879CF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2739</Words>
  <Characters>18905</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2020-04-07T15:42:00Z</dcterms:created>
  <dcterms:modified xsi:type="dcterms:W3CDTF">2020-04-07T15:42:00Z</dcterms:modified>
</cp:coreProperties>
</file>